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40C99" w14:textId="77777777" w:rsidR="00263D07" w:rsidRPr="00213012" w:rsidRDefault="00263D07" w:rsidP="00263D07">
      <w:pPr>
        <w:autoSpaceDE w:val="0"/>
        <w:autoSpaceDN w:val="0"/>
        <w:adjustRightInd w:val="0"/>
        <w:jc w:val="center"/>
        <w:rPr>
          <w:b/>
          <w:bCs/>
          <w:sz w:val="20"/>
          <w:szCs w:val="20"/>
          <w:lang w:val="kk-KZ"/>
        </w:rPr>
      </w:pPr>
      <w:r w:rsidRPr="00213012">
        <w:rPr>
          <w:b/>
          <w:bCs/>
          <w:sz w:val="20"/>
          <w:szCs w:val="20"/>
          <w:lang w:val="kk-KZ"/>
        </w:rPr>
        <w:t>СИЛЛАБУС</w:t>
      </w:r>
    </w:p>
    <w:p w14:paraId="251423CC" w14:textId="1E7E424B" w:rsidR="00263D07" w:rsidRPr="00213012" w:rsidRDefault="00263D07" w:rsidP="00263D07">
      <w:pPr>
        <w:jc w:val="center"/>
        <w:rPr>
          <w:b/>
          <w:sz w:val="20"/>
          <w:szCs w:val="20"/>
          <w:lang w:val="kk-KZ"/>
        </w:rPr>
      </w:pPr>
      <w:r w:rsidRPr="00213012">
        <w:rPr>
          <w:b/>
          <w:sz w:val="20"/>
          <w:szCs w:val="20"/>
          <w:lang w:val="kk-KZ"/>
        </w:rPr>
        <w:t>202</w:t>
      </w:r>
      <w:r w:rsidR="00CC7797" w:rsidRPr="00213012">
        <w:rPr>
          <w:b/>
          <w:sz w:val="20"/>
          <w:szCs w:val="20"/>
          <w:lang w:val="kk-KZ"/>
        </w:rPr>
        <w:t>4</w:t>
      </w:r>
      <w:r w:rsidRPr="00213012">
        <w:rPr>
          <w:b/>
          <w:sz w:val="20"/>
          <w:szCs w:val="20"/>
          <w:lang w:val="kk-KZ"/>
        </w:rPr>
        <w:t>-202</w:t>
      </w:r>
      <w:r w:rsidR="00CC7797" w:rsidRPr="00213012">
        <w:rPr>
          <w:b/>
          <w:sz w:val="20"/>
          <w:szCs w:val="20"/>
          <w:lang w:val="kk-KZ"/>
        </w:rPr>
        <w:t>5</w:t>
      </w:r>
      <w:r w:rsidRPr="00213012">
        <w:rPr>
          <w:b/>
          <w:sz w:val="20"/>
          <w:szCs w:val="20"/>
          <w:lang w:val="kk-KZ"/>
        </w:rPr>
        <w:t xml:space="preserve"> оқу жылының күзгі семестрі</w:t>
      </w:r>
    </w:p>
    <w:p w14:paraId="10AE1743" w14:textId="77777777" w:rsidR="00263D07" w:rsidRDefault="00263D07" w:rsidP="00263D07">
      <w:pPr>
        <w:jc w:val="center"/>
        <w:rPr>
          <w:b/>
          <w:sz w:val="20"/>
          <w:szCs w:val="20"/>
          <w:lang w:val="kk-KZ"/>
        </w:rPr>
      </w:pPr>
      <w:r w:rsidRPr="00213012">
        <w:rPr>
          <w:b/>
          <w:sz w:val="20"/>
          <w:szCs w:val="20"/>
          <w:lang w:val="kk-KZ"/>
        </w:rPr>
        <w:t>7M01503 - «Химия» білім беру бағдарламасы</w:t>
      </w:r>
      <w:r>
        <w:rPr>
          <w:b/>
          <w:sz w:val="20"/>
          <w:szCs w:val="20"/>
          <w:lang w:val="kk-KZ"/>
        </w:rPr>
        <w:t xml:space="preserve"> </w:t>
      </w:r>
    </w:p>
    <w:p w14:paraId="01BF2A21" w14:textId="77777777" w:rsidR="00263D07" w:rsidRDefault="00263D07" w:rsidP="00263D07">
      <w:pPr>
        <w:jc w:val="center"/>
        <w:rPr>
          <w:b/>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49"/>
        <w:gridCol w:w="711"/>
        <w:gridCol w:w="563"/>
        <w:gridCol w:w="992"/>
        <w:gridCol w:w="567"/>
        <w:gridCol w:w="709"/>
        <w:gridCol w:w="566"/>
        <w:gridCol w:w="567"/>
        <w:gridCol w:w="1137"/>
        <w:gridCol w:w="1136"/>
        <w:gridCol w:w="417"/>
        <w:gridCol w:w="571"/>
        <w:gridCol w:w="1700"/>
      </w:tblGrid>
      <w:tr w:rsidR="00263D07" w14:paraId="42308FA1" w14:textId="77777777" w:rsidTr="00263D07">
        <w:trPr>
          <w:trHeight w:val="265"/>
        </w:trPr>
        <w:tc>
          <w:tcPr>
            <w:tcW w:w="156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DBFDDBA" w14:textId="77777777" w:rsidR="00263D07" w:rsidRDefault="00263D07">
            <w:pPr>
              <w:spacing w:line="256" w:lineRule="auto"/>
              <w:rPr>
                <w:b/>
                <w:kern w:val="2"/>
                <w:sz w:val="20"/>
                <w:szCs w:val="20"/>
                <w:lang w:val="en-US" w:eastAsia="en-US"/>
                <w14:ligatures w14:val="standardContextual"/>
              </w:rPr>
            </w:pPr>
            <w:r>
              <w:rPr>
                <w:b/>
                <w:kern w:val="2"/>
                <w:sz w:val="20"/>
                <w:szCs w:val="20"/>
                <w:lang w:val="kk-KZ" w:eastAsia="en-US"/>
                <w14:ligatures w14:val="standardContextual"/>
              </w:rPr>
              <w:t xml:space="preserve">Пәннің </w:t>
            </w:r>
            <w:r>
              <w:rPr>
                <w:b/>
                <w:bCs/>
                <w:kern w:val="2"/>
                <w:sz w:val="20"/>
                <w:szCs w:val="20"/>
                <w:lang w:val="kk-KZ" w:eastAsia="en-US"/>
                <w14:ligatures w14:val="standardContextual"/>
              </w:rPr>
              <w:t xml:space="preserve">ID және </w:t>
            </w:r>
            <w:r>
              <w:rPr>
                <w:b/>
                <w:kern w:val="2"/>
                <w:sz w:val="20"/>
                <w:szCs w:val="20"/>
                <w:lang w:val="kk-KZ" w:eastAsia="en-US"/>
                <w14:ligatures w14:val="standardContextual"/>
              </w:rPr>
              <w:t xml:space="preserve">атауы </w:t>
            </w:r>
          </w:p>
        </w:tc>
        <w:tc>
          <w:tcPr>
            <w:tcW w:w="2831"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4A9E2B7" w14:textId="77777777" w:rsidR="00263D07" w:rsidRDefault="00263D07">
            <w:pPr>
              <w:spacing w:line="256" w:lineRule="auto"/>
              <w:rPr>
                <w:b/>
                <w:kern w:val="2"/>
                <w:sz w:val="20"/>
                <w:szCs w:val="20"/>
                <w:lang w:val="en-US" w:eastAsia="en-US"/>
                <w14:ligatures w14:val="standardContextual"/>
              </w:rPr>
            </w:pPr>
            <w:r>
              <w:rPr>
                <w:b/>
                <w:kern w:val="2"/>
                <w:sz w:val="20"/>
                <w:szCs w:val="20"/>
                <w:lang w:val="kk-KZ" w:eastAsia="en-US"/>
                <w14:ligatures w14:val="standardContextual"/>
              </w:rPr>
              <w:t xml:space="preserve">Білім алушының өзіндік жұмысының саны </w:t>
            </w:r>
          </w:p>
          <w:p w14:paraId="646B7586" w14:textId="77777777" w:rsidR="00263D07" w:rsidRDefault="00263D07">
            <w:pPr>
              <w:spacing w:line="256" w:lineRule="auto"/>
              <w:rPr>
                <w:b/>
                <w:kern w:val="2"/>
                <w:sz w:val="20"/>
                <w:szCs w:val="20"/>
                <w:lang w:val="en-US" w:eastAsia="en-US"/>
                <w14:ligatures w14:val="standardContextual"/>
              </w:rPr>
            </w:pPr>
            <w:r>
              <w:rPr>
                <w:b/>
                <w:kern w:val="2"/>
                <w:sz w:val="20"/>
                <w:szCs w:val="20"/>
                <w:lang w:val="en-US" w:eastAsia="en-US"/>
                <w14:ligatures w14:val="standardContextual"/>
              </w:rPr>
              <w:t>(</w:t>
            </w:r>
            <w:r>
              <w:rPr>
                <w:b/>
                <w:kern w:val="2"/>
                <w:sz w:val="20"/>
                <w:szCs w:val="20"/>
                <w:lang w:val="kk-KZ" w:eastAsia="en-US"/>
                <w14:ligatures w14:val="standardContextual"/>
              </w:rPr>
              <w:t>БӨЖ</w:t>
            </w:r>
            <w:r>
              <w:rPr>
                <w:b/>
                <w:kern w:val="2"/>
                <w:sz w:val="20"/>
                <w:szCs w:val="20"/>
                <w:lang w:val="en-US" w:eastAsia="en-US"/>
                <w14:ligatures w14:val="standardContextual"/>
              </w:rPr>
              <w:t>)</w:t>
            </w:r>
          </w:p>
          <w:p w14:paraId="098876DE" w14:textId="77777777" w:rsidR="00263D07" w:rsidRDefault="00263D07">
            <w:pPr>
              <w:spacing w:line="256" w:lineRule="auto"/>
              <w:rPr>
                <w:bCs/>
                <w:i/>
                <w:iCs/>
                <w:kern w:val="2"/>
                <w:sz w:val="20"/>
                <w:szCs w:val="20"/>
                <w:lang w:val="en-US" w:eastAsia="en-US"/>
                <w14:ligatures w14:val="standardContextual"/>
              </w:rPr>
            </w:pPr>
            <w:r>
              <w:rPr>
                <w:bCs/>
                <w:i/>
                <w:iCs/>
                <w:color w:val="FF0000"/>
                <w:kern w:val="2"/>
                <w:sz w:val="20"/>
                <w:szCs w:val="20"/>
                <w:lang w:val="kk-KZ" w:eastAsia="en-US"/>
                <w14:ligatures w14:val="standardContextual"/>
              </w:rPr>
              <w:t xml:space="preserve"> </w:t>
            </w:r>
          </w:p>
        </w:tc>
        <w:tc>
          <w:tcPr>
            <w:tcW w:w="22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344C650" w14:textId="77777777" w:rsidR="00263D07" w:rsidRDefault="00263D07">
            <w:pPr>
              <w:spacing w:line="256" w:lineRule="auto"/>
              <w:jc w:val="center"/>
              <w:rPr>
                <w:b/>
                <w:kern w:val="2"/>
                <w:sz w:val="20"/>
                <w:szCs w:val="20"/>
                <w:lang w:val="en-US" w:eastAsia="en-US"/>
                <w14:ligatures w14:val="standardContextual"/>
              </w:rPr>
            </w:pPr>
            <w:r>
              <w:rPr>
                <w:b/>
                <w:kern w:val="2"/>
                <w:sz w:val="20"/>
                <w:szCs w:val="20"/>
                <w:lang w:eastAsia="en-US"/>
                <w14:ligatures w14:val="standardContextual"/>
              </w:rPr>
              <w:t>К</w:t>
            </w:r>
            <w:r>
              <w:rPr>
                <w:b/>
                <w:kern w:val="2"/>
                <w:sz w:val="20"/>
                <w:szCs w:val="20"/>
                <w:lang w:val="kk-KZ" w:eastAsia="en-US"/>
                <w14:ligatures w14:val="standardContextual"/>
              </w:rPr>
              <w:t>редиттер саны</w:t>
            </w:r>
          </w:p>
        </w:tc>
        <w:tc>
          <w:tcPr>
            <w:tcW w:w="21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078D696" w14:textId="77777777" w:rsidR="00263D07" w:rsidRDefault="00263D07">
            <w:pPr>
              <w:spacing w:line="256" w:lineRule="auto"/>
              <w:rPr>
                <w:b/>
                <w:kern w:val="2"/>
                <w:sz w:val="20"/>
                <w:szCs w:val="20"/>
                <w:lang w:val="kk-KZ" w:eastAsia="en-US"/>
                <w14:ligatures w14:val="standardContextual"/>
              </w:rPr>
            </w:pPr>
            <w:r>
              <w:rPr>
                <w:b/>
                <w:kern w:val="2"/>
                <w:sz w:val="20"/>
                <w:szCs w:val="20"/>
                <w:lang w:val="kk-KZ" w:eastAsia="en-US"/>
                <w14:ligatures w14:val="standardContextual"/>
              </w:rPr>
              <w:t>К</w:t>
            </w:r>
            <w:r>
              <w:rPr>
                <w:b/>
                <w:kern w:val="2"/>
                <w:sz w:val="20"/>
                <w:szCs w:val="20"/>
                <w:lang w:eastAsia="en-US"/>
                <w14:ligatures w14:val="standardContextual"/>
              </w:rPr>
              <w:t>редит</w:t>
            </w:r>
            <w:r>
              <w:rPr>
                <w:b/>
                <w:kern w:val="2"/>
                <w:sz w:val="20"/>
                <w:szCs w:val="20"/>
                <w:lang w:val="kk-KZ" w:eastAsia="en-US"/>
                <w14:ligatures w14:val="standardContextual"/>
              </w:rPr>
              <w:t>-тердің</w:t>
            </w:r>
          </w:p>
          <w:p w14:paraId="06CD0513" w14:textId="77777777" w:rsidR="00263D07" w:rsidRDefault="00263D07">
            <w:pPr>
              <w:spacing w:line="256" w:lineRule="auto"/>
              <w:rPr>
                <w:b/>
                <w:kern w:val="2"/>
                <w:sz w:val="20"/>
                <w:szCs w:val="20"/>
                <w:lang w:val="kk-KZ" w:eastAsia="en-US"/>
                <w14:ligatures w14:val="standardContextual"/>
              </w:rPr>
            </w:pPr>
            <w:r>
              <w:rPr>
                <w:b/>
                <w:kern w:val="2"/>
                <w:sz w:val="20"/>
                <w:szCs w:val="20"/>
                <w:lang w:val="kk-KZ" w:eastAsia="en-US"/>
                <w14:ligatures w14:val="standardContextual"/>
              </w:rPr>
              <w:t xml:space="preserve">жалпы </w:t>
            </w:r>
          </w:p>
          <w:p w14:paraId="02484F72" w14:textId="77777777" w:rsidR="00263D07" w:rsidRDefault="00263D07">
            <w:pPr>
              <w:spacing w:line="256" w:lineRule="auto"/>
              <w:rPr>
                <w:b/>
                <w:kern w:val="2"/>
                <w:sz w:val="20"/>
                <w:szCs w:val="20"/>
                <w:lang w:eastAsia="en-US"/>
                <w14:ligatures w14:val="standardContextual"/>
              </w:rPr>
            </w:pPr>
            <w:r>
              <w:rPr>
                <w:b/>
                <w:kern w:val="2"/>
                <w:sz w:val="20"/>
                <w:szCs w:val="20"/>
                <w:lang w:val="kk-KZ" w:eastAsia="en-US"/>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B1C7BF7" w14:textId="77777777" w:rsidR="00263D07" w:rsidRDefault="00263D07">
            <w:pPr>
              <w:spacing w:line="256" w:lineRule="auto"/>
              <w:rPr>
                <w:b/>
                <w:kern w:val="2"/>
                <w:sz w:val="20"/>
                <w:szCs w:val="20"/>
                <w:lang w:eastAsia="en-US"/>
                <w14:ligatures w14:val="standardContextual"/>
              </w:rPr>
            </w:pPr>
            <w:r>
              <w:rPr>
                <w:b/>
                <w:kern w:val="2"/>
                <w:sz w:val="20"/>
                <w:szCs w:val="20"/>
                <w:lang w:val="kk-KZ" w:eastAsia="en-US"/>
                <w14:ligatures w14:val="standardContextual"/>
              </w:rPr>
              <w:t xml:space="preserve">Оқытушының жетекшілігімен білім алушының өзіндік жұмысы </w:t>
            </w:r>
          </w:p>
          <w:p w14:paraId="7ECC8B5F" w14:textId="77777777" w:rsidR="00263D07" w:rsidRDefault="00263D07">
            <w:pPr>
              <w:spacing w:line="256" w:lineRule="auto"/>
              <w:rPr>
                <w:b/>
                <w:kern w:val="2"/>
                <w:sz w:val="20"/>
                <w:szCs w:val="20"/>
                <w:lang w:eastAsia="en-US"/>
                <w14:ligatures w14:val="standardContextual"/>
              </w:rPr>
            </w:pPr>
            <w:r>
              <w:rPr>
                <w:b/>
                <w:kern w:val="2"/>
                <w:sz w:val="20"/>
                <w:szCs w:val="20"/>
                <w:lang w:eastAsia="en-US"/>
                <w14:ligatures w14:val="standardContextual"/>
              </w:rPr>
              <w:t>(</w:t>
            </w:r>
            <w:r>
              <w:rPr>
                <w:b/>
                <w:kern w:val="2"/>
                <w:sz w:val="20"/>
                <w:szCs w:val="20"/>
                <w:lang w:val="kk-KZ" w:eastAsia="en-US"/>
                <w14:ligatures w14:val="standardContextual"/>
              </w:rPr>
              <w:t>ОБӨЖ</w:t>
            </w:r>
            <w:r>
              <w:rPr>
                <w:b/>
                <w:kern w:val="2"/>
                <w:sz w:val="20"/>
                <w:szCs w:val="20"/>
                <w:lang w:eastAsia="en-US"/>
                <w14:ligatures w14:val="standardContextual"/>
              </w:rPr>
              <w:t>)</w:t>
            </w:r>
          </w:p>
          <w:p w14:paraId="080BA7C9" w14:textId="77777777" w:rsidR="00263D07" w:rsidRDefault="00263D07">
            <w:pPr>
              <w:spacing w:line="256" w:lineRule="auto"/>
              <w:rPr>
                <w:bCs/>
                <w:i/>
                <w:iCs/>
                <w:color w:val="FF0000"/>
                <w:kern w:val="2"/>
                <w:sz w:val="20"/>
                <w:szCs w:val="20"/>
                <w:lang w:eastAsia="en-US"/>
                <w14:ligatures w14:val="standardContextual"/>
              </w:rPr>
            </w:pPr>
            <w:r>
              <w:rPr>
                <w:bCs/>
                <w:i/>
                <w:iCs/>
                <w:color w:val="FF0000"/>
                <w:kern w:val="2"/>
                <w:sz w:val="20"/>
                <w:szCs w:val="20"/>
                <w:lang w:val="kk-KZ" w:eastAsia="en-US"/>
                <w14:ligatures w14:val="standardContextual"/>
              </w:rPr>
              <w:t xml:space="preserve"> </w:t>
            </w:r>
          </w:p>
        </w:tc>
      </w:tr>
      <w:tr w:rsidR="00263D07" w14:paraId="0FA6C31C" w14:textId="77777777" w:rsidTr="00263D07">
        <w:trPr>
          <w:trHeight w:val="883"/>
        </w:trPr>
        <w:tc>
          <w:tcPr>
            <w:tcW w:w="156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02E383" w14:textId="77777777" w:rsidR="00263D07" w:rsidRDefault="00263D07">
            <w:pPr>
              <w:spacing w:line="256" w:lineRule="auto"/>
              <w:rPr>
                <w:b/>
                <w:kern w:val="2"/>
                <w:sz w:val="20"/>
                <w:szCs w:val="20"/>
                <w:lang w:val="en-US" w:eastAsia="en-US"/>
                <w14:ligatures w14:val="standardContextual"/>
              </w:rPr>
            </w:pPr>
          </w:p>
        </w:tc>
        <w:tc>
          <w:tcPr>
            <w:tcW w:w="283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DEF220" w14:textId="77777777" w:rsidR="00263D07" w:rsidRDefault="00263D07">
            <w:pPr>
              <w:spacing w:line="256" w:lineRule="auto"/>
              <w:rPr>
                <w:bCs/>
                <w:i/>
                <w:iCs/>
                <w:kern w:val="2"/>
                <w:sz w:val="20"/>
                <w:szCs w:val="20"/>
                <w:lang w:val="en-US" w:eastAsia="en-US"/>
                <w14:ligatures w14:val="standardContextual"/>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4FBB827" w14:textId="77777777" w:rsidR="00263D07" w:rsidRDefault="00263D07">
            <w:pPr>
              <w:spacing w:line="256" w:lineRule="auto"/>
              <w:jc w:val="center"/>
              <w:rPr>
                <w:b/>
                <w:kern w:val="2"/>
                <w:sz w:val="20"/>
                <w:szCs w:val="20"/>
                <w:lang w:eastAsia="en-US"/>
                <w14:ligatures w14:val="standardContextual"/>
              </w:rPr>
            </w:pPr>
            <w:r>
              <w:rPr>
                <w:b/>
                <w:kern w:val="2"/>
                <w:sz w:val="20"/>
                <w:szCs w:val="20"/>
                <w:lang w:val="kk-KZ" w:eastAsia="en-US"/>
                <w14:ligatures w14:val="standardContextual"/>
              </w:rPr>
              <w:t>Дәрістер (Д)</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7D473D4" w14:textId="77777777" w:rsidR="00263D07" w:rsidRDefault="00263D07">
            <w:pPr>
              <w:spacing w:line="256" w:lineRule="auto"/>
              <w:jc w:val="center"/>
              <w:rPr>
                <w:b/>
                <w:kern w:val="2"/>
                <w:sz w:val="20"/>
                <w:szCs w:val="20"/>
                <w:lang w:eastAsia="en-US"/>
                <w14:ligatures w14:val="standardContextual"/>
              </w:rPr>
            </w:pPr>
            <w:r>
              <w:rPr>
                <w:b/>
                <w:kern w:val="2"/>
                <w:sz w:val="20"/>
                <w:szCs w:val="20"/>
                <w:lang w:val="kk-KZ" w:eastAsia="en-US"/>
                <w14:ligatures w14:val="standardContextual"/>
              </w:rPr>
              <w:t xml:space="preserve">Семинар </w:t>
            </w:r>
            <w:r>
              <w:rPr>
                <w:b/>
                <w:kern w:val="2"/>
                <w:sz w:val="20"/>
                <w:szCs w:val="20"/>
                <w:lang w:eastAsia="en-US"/>
                <w14:ligatures w14:val="standardContextual"/>
              </w:rPr>
              <w:t xml:space="preserve">сабақтар </w:t>
            </w:r>
            <w:r>
              <w:rPr>
                <w:b/>
                <w:kern w:val="2"/>
                <w:sz w:val="20"/>
                <w:szCs w:val="20"/>
                <w:lang w:val="kk-KZ" w:eastAsia="en-US"/>
                <w14:ligatures w14:val="standardContextual"/>
              </w:rPr>
              <w:t>(СС)</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C6C66AE" w14:textId="77777777" w:rsidR="00263D07" w:rsidRDefault="00263D07">
            <w:pPr>
              <w:spacing w:line="256" w:lineRule="auto"/>
              <w:jc w:val="center"/>
              <w:rPr>
                <w:b/>
                <w:kern w:val="2"/>
                <w:sz w:val="20"/>
                <w:szCs w:val="20"/>
                <w:lang w:eastAsia="en-US"/>
                <w14:ligatures w14:val="standardContextual"/>
              </w:rPr>
            </w:pPr>
            <w:r>
              <w:rPr>
                <w:b/>
                <w:kern w:val="2"/>
                <w:sz w:val="20"/>
                <w:szCs w:val="20"/>
                <w:lang w:eastAsia="en-US"/>
                <w14:ligatures w14:val="standardContextual"/>
              </w:rPr>
              <w:t>Зерт. с</w:t>
            </w:r>
            <w:r>
              <w:rPr>
                <w:b/>
                <w:kern w:val="2"/>
                <w:sz w:val="20"/>
                <w:szCs w:val="20"/>
                <w:lang w:val="kk-KZ" w:eastAsia="en-US"/>
                <w14:ligatures w14:val="standardContextual"/>
              </w:rPr>
              <w:t>абақтар</w:t>
            </w:r>
            <w:r>
              <w:rPr>
                <w:b/>
                <w:kern w:val="2"/>
                <w:sz w:val="20"/>
                <w:szCs w:val="20"/>
                <w:lang w:eastAsia="en-US"/>
                <w14:ligatures w14:val="standardContextual"/>
              </w:rPr>
              <w:t xml:space="preserve"> (ЗС)</w:t>
            </w:r>
          </w:p>
        </w:tc>
        <w:tc>
          <w:tcPr>
            <w:tcW w:w="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BF2CF" w14:textId="77777777" w:rsidR="00263D07" w:rsidRDefault="00263D07">
            <w:pPr>
              <w:spacing w:line="256" w:lineRule="auto"/>
              <w:rPr>
                <w:b/>
                <w:kern w:val="2"/>
                <w:sz w:val="20"/>
                <w:szCs w:val="20"/>
                <w:lang w:eastAsia="en-US"/>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8EC19F" w14:textId="77777777" w:rsidR="00263D07" w:rsidRDefault="00263D07">
            <w:pPr>
              <w:spacing w:line="256" w:lineRule="auto"/>
              <w:rPr>
                <w:bCs/>
                <w:i/>
                <w:iCs/>
                <w:color w:val="FF0000"/>
                <w:kern w:val="2"/>
                <w:sz w:val="20"/>
                <w:szCs w:val="20"/>
                <w:lang w:eastAsia="en-US"/>
                <w14:ligatures w14:val="standardContextual"/>
              </w:rPr>
            </w:pPr>
          </w:p>
        </w:tc>
      </w:tr>
      <w:tr w:rsidR="003B2638" w14:paraId="3C49ABB2" w14:textId="77777777" w:rsidTr="00263D0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7D48E" w14:textId="77777777" w:rsidR="003B2638" w:rsidRDefault="003B2638" w:rsidP="003B2638">
            <w:pPr>
              <w:spacing w:line="256" w:lineRule="auto"/>
              <w:rPr>
                <w:kern w:val="2"/>
                <w:sz w:val="20"/>
                <w:szCs w:val="20"/>
                <w:lang w:val="kk-KZ" w:eastAsia="en-US"/>
                <w14:ligatures w14:val="standardContextual"/>
              </w:rPr>
            </w:pPr>
            <w:r w:rsidRPr="00263D07">
              <w:rPr>
                <w:kern w:val="2"/>
                <w:sz w:val="20"/>
                <w:szCs w:val="20"/>
                <w:lang w:val="kk-KZ" w:eastAsia="en-US"/>
                <w14:ligatures w14:val="standardContextual"/>
              </w:rPr>
              <w:t>91429</w:t>
            </w:r>
          </w:p>
          <w:p w14:paraId="5AC1F4B8" w14:textId="77777777" w:rsidR="003B2638" w:rsidRDefault="003B2638" w:rsidP="003B2638">
            <w:pPr>
              <w:spacing w:line="256" w:lineRule="auto"/>
              <w:rPr>
                <w:kern w:val="2"/>
                <w:sz w:val="20"/>
                <w:szCs w:val="20"/>
                <w:lang w:val="kk-KZ" w:eastAsia="en-US"/>
                <w14:ligatures w14:val="standardContextual"/>
              </w:rPr>
            </w:pPr>
            <w:r>
              <w:rPr>
                <w:kern w:val="2"/>
                <w:sz w:val="20"/>
                <w:szCs w:val="20"/>
                <w:lang w:val="kk-KZ" w:eastAsia="en-US"/>
                <w14:ligatures w14:val="standardContextual"/>
              </w:rPr>
              <w:t>Жасыл химия</w:t>
            </w:r>
          </w:p>
        </w:tc>
        <w:tc>
          <w:tcPr>
            <w:tcW w:w="28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82909" w14:textId="77777777" w:rsidR="003B2638" w:rsidRDefault="003B2638" w:rsidP="003B2638">
            <w:pPr>
              <w:contextualSpacing/>
              <w:rPr>
                <w:sz w:val="22"/>
                <w:szCs w:val="22"/>
              </w:rPr>
            </w:pPr>
            <w:r>
              <w:rPr>
                <w:bCs/>
                <w:i/>
                <w:iCs/>
                <w:lang w:val="kk-KZ"/>
              </w:rPr>
              <w:t>2</w:t>
            </w:r>
          </w:p>
          <w:p w14:paraId="7C6F8B85" w14:textId="0C1B0C59" w:rsidR="003B2638" w:rsidRDefault="003B2638" w:rsidP="003B2638">
            <w:pPr>
              <w:spacing w:line="256" w:lineRule="auto"/>
              <w:jc w:val="center"/>
            </w:pPr>
            <w:r>
              <w:rPr>
                <w:lang w:val="kk-KZ"/>
              </w:rPr>
              <w:t xml:space="preserve"> </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7AEE" w14:textId="3F9C3606" w:rsidR="003B2638" w:rsidRDefault="003B2638" w:rsidP="003B2638">
            <w:pPr>
              <w:spacing w:line="256" w:lineRule="auto"/>
              <w:jc w:val="center"/>
              <w:rPr>
                <w:kern w:val="2"/>
                <w:sz w:val="20"/>
                <w:szCs w:val="20"/>
                <w:lang w:val="kk-KZ" w:eastAsia="en-US"/>
                <w14:ligatures w14:val="standardContextual"/>
              </w:rPr>
            </w:pPr>
            <w:r>
              <w:rPr>
                <w:lang w:val="kk-KZ"/>
              </w:rPr>
              <w:t>3</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0E1FE" w14:textId="0A022CA1" w:rsidR="003B2638" w:rsidRDefault="003B2638" w:rsidP="003B2638">
            <w:pPr>
              <w:spacing w:line="256" w:lineRule="auto"/>
              <w:jc w:val="center"/>
              <w:rPr>
                <w:kern w:val="2"/>
                <w:sz w:val="20"/>
                <w:szCs w:val="20"/>
                <w:lang w:val="kk-KZ" w:eastAsia="en-US"/>
                <w14:ligatures w14:val="standardContextual"/>
              </w:rPr>
            </w:pPr>
            <w:r>
              <w:rPr>
                <w:lang w:val="kk-KZ"/>
              </w:rPr>
              <w:t>6</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A8578" w14:textId="38E14ABB" w:rsidR="003B2638" w:rsidRDefault="003B2638" w:rsidP="003B2638">
            <w:pPr>
              <w:spacing w:line="256" w:lineRule="auto"/>
              <w:jc w:val="center"/>
              <w:rPr>
                <w:kern w:val="2"/>
                <w:sz w:val="20"/>
                <w:szCs w:val="20"/>
                <w:lang w:val="kk-KZ" w:eastAsia="en-US"/>
                <w14:ligatures w14:val="standardContextual"/>
              </w:rPr>
            </w:pPr>
            <w:r>
              <w:rPr>
                <w:lang w:val="kk-KZ"/>
              </w:rPr>
              <w:t>0</w:t>
            </w:r>
          </w:p>
        </w:tc>
        <w:tc>
          <w:tcPr>
            <w:tcW w:w="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F2F46" w14:textId="3C2F9FC6" w:rsidR="003B2638" w:rsidRPr="002C2227" w:rsidRDefault="003B2638" w:rsidP="003B2638">
            <w:pPr>
              <w:spacing w:line="256" w:lineRule="auto"/>
              <w:jc w:val="center"/>
              <w:rPr>
                <w:kern w:val="2"/>
                <w:sz w:val="20"/>
                <w:szCs w:val="20"/>
                <w:lang w:eastAsia="en-US"/>
                <w14:ligatures w14:val="standardContextual"/>
              </w:rPr>
            </w:pPr>
            <w:r>
              <w:rPr>
                <w:lang w:val="kk-KZ"/>
              </w:rPr>
              <w:t>9</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52C5B" w14:textId="77777777" w:rsidR="003B2638" w:rsidRDefault="003B2638" w:rsidP="003B2638">
            <w:pPr>
              <w:contextualSpacing/>
              <w:rPr>
                <w:lang w:val="kk-KZ"/>
              </w:rPr>
            </w:pPr>
            <w:r>
              <w:rPr>
                <w:bCs/>
                <w:i/>
                <w:iCs/>
                <w:lang w:val="kk-KZ"/>
              </w:rPr>
              <w:t>6</w:t>
            </w:r>
          </w:p>
          <w:p w14:paraId="38FF7C20" w14:textId="08438497" w:rsidR="003B2638" w:rsidRDefault="003B2638" w:rsidP="003B2638">
            <w:pPr>
              <w:spacing w:line="256" w:lineRule="auto"/>
              <w:rPr>
                <w:kern w:val="2"/>
                <w:sz w:val="20"/>
                <w:szCs w:val="20"/>
                <w:lang w:val="kk-KZ" w:eastAsia="en-US"/>
                <w14:ligatures w14:val="standardContextual"/>
              </w:rPr>
            </w:pPr>
            <w:r>
              <w:t>.</w:t>
            </w:r>
            <w:r>
              <w:rPr>
                <w:lang w:val="kk-KZ"/>
              </w:rPr>
              <w:t> </w:t>
            </w:r>
          </w:p>
        </w:tc>
      </w:tr>
      <w:tr w:rsidR="00263D07" w14:paraId="2350E4BA" w14:textId="77777777" w:rsidTr="00263D07">
        <w:trPr>
          <w:trHeight w:val="225"/>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14C9DDC" w14:textId="77777777" w:rsidR="00263D07" w:rsidRDefault="00263D07">
            <w:pPr>
              <w:spacing w:line="256" w:lineRule="auto"/>
              <w:jc w:val="center"/>
              <w:rPr>
                <w:b/>
                <w:bCs/>
                <w:kern w:val="2"/>
                <w:sz w:val="20"/>
                <w:szCs w:val="20"/>
                <w:lang w:eastAsia="en-US"/>
                <w14:ligatures w14:val="standardContextual"/>
              </w:rPr>
            </w:pPr>
            <w:r>
              <w:rPr>
                <w:b/>
                <w:kern w:val="2"/>
                <w:sz w:val="20"/>
                <w:szCs w:val="20"/>
                <w:lang w:val="kk-KZ" w:eastAsia="en-US"/>
                <w14:ligatures w14:val="standardContextual"/>
              </w:rPr>
              <w:t>ПӘН</w:t>
            </w:r>
            <w:r>
              <w:rPr>
                <w:b/>
                <w:kern w:val="2"/>
                <w:sz w:val="20"/>
                <w:szCs w:val="20"/>
                <w:lang w:eastAsia="en-US"/>
                <w14:ligatures w14:val="standardContextual"/>
              </w:rPr>
              <w:t xml:space="preserve"> ТУРАЛЫ АКАДЕМИЯЛЫҚ АҚПАРАТ</w:t>
            </w:r>
          </w:p>
        </w:tc>
      </w:tr>
      <w:tr w:rsidR="00263D07" w:rsidRPr="003B2638" w14:paraId="5BFDB1C8" w14:textId="77777777" w:rsidTr="00263D0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38B4F" w14:textId="77777777" w:rsidR="00263D07" w:rsidRDefault="00263D07">
            <w:pPr>
              <w:spacing w:line="256" w:lineRule="auto"/>
              <w:rPr>
                <w:b/>
                <w:color w:val="000000"/>
                <w:kern w:val="2"/>
                <w:sz w:val="20"/>
                <w:szCs w:val="20"/>
                <w:lang w:val="kk-KZ" w:eastAsia="en-US"/>
                <w14:ligatures w14:val="standardContextual"/>
              </w:rPr>
            </w:pPr>
            <w:r>
              <w:rPr>
                <w:b/>
                <w:color w:val="000000"/>
                <w:kern w:val="2"/>
                <w:sz w:val="20"/>
                <w:szCs w:val="20"/>
                <w:lang w:val="kk-KZ" w:eastAsia="en-US"/>
                <w14:ligatures w14:val="standardContextual"/>
              </w:rPr>
              <w:t>Оқыту түрі</w:t>
            </w:r>
          </w:p>
        </w:tc>
        <w:tc>
          <w:tcPr>
            <w:tcW w:w="21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44A71" w14:textId="77777777" w:rsidR="00263D07" w:rsidRDefault="00263D07">
            <w:pPr>
              <w:spacing w:line="256" w:lineRule="auto"/>
              <w:rPr>
                <w:b/>
                <w:kern w:val="2"/>
                <w:sz w:val="20"/>
                <w:szCs w:val="20"/>
                <w:lang w:eastAsia="en-US"/>
                <w14:ligatures w14:val="standardContextual"/>
              </w:rPr>
            </w:pPr>
            <w:r>
              <w:rPr>
                <w:b/>
                <w:kern w:val="2"/>
                <w:sz w:val="20"/>
                <w:szCs w:val="20"/>
                <w:lang w:eastAsia="en-US"/>
                <w14:ligatures w14:val="standardContextual"/>
              </w:rPr>
              <w:t>Цикл</w:t>
            </w:r>
            <w:r>
              <w:rPr>
                <w:b/>
                <w:kern w:val="2"/>
                <w:sz w:val="20"/>
                <w:szCs w:val="20"/>
                <w:lang w:val="kk-KZ" w:eastAsia="en-US"/>
                <w14:ligatures w14:val="standardContextual"/>
              </w:rPr>
              <w:t>дер</w:t>
            </w:r>
            <w:r>
              <w:rPr>
                <w:b/>
                <w:kern w:val="2"/>
                <w:sz w:val="20"/>
                <w:szCs w:val="20"/>
                <w:lang w:eastAsia="en-US"/>
                <w14:ligatures w14:val="standardContextual"/>
              </w:rPr>
              <w:t xml:space="preserve">, </w:t>
            </w:r>
          </w:p>
          <w:p w14:paraId="5B088486" w14:textId="77777777" w:rsidR="00263D07" w:rsidRDefault="00263D07">
            <w:pPr>
              <w:spacing w:line="256" w:lineRule="auto"/>
              <w:rPr>
                <w:b/>
                <w:kern w:val="2"/>
                <w:sz w:val="20"/>
                <w:szCs w:val="20"/>
                <w:lang w:val="kk-KZ" w:eastAsia="en-US"/>
                <w14:ligatures w14:val="standardContextual"/>
              </w:rPr>
            </w:pPr>
            <w:r>
              <w:rPr>
                <w:b/>
                <w:kern w:val="2"/>
                <w:sz w:val="20"/>
                <w:szCs w:val="20"/>
                <w:lang w:eastAsia="en-US"/>
                <w14:ligatures w14:val="standardContextual"/>
              </w:rPr>
              <w:t>компонент</w:t>
            </w:r>
            <w:r>
              <w:rPr>
                <w:b/>
                <w:kern w:val="2"/>
                <w:sz w:val="20"/>
                <w:szCs w:val="20"/>
                <w:lang w:val="kk-KZ" w:eastAsia="en-US"/>
                <w14:ligatures w14:val="standardContextual"/>
              </w:rPr>
              <w:t>і</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100B6" w14:textId="77777777" w:rsidR="00263D07" w:rsidRDefault="00263D07">
            <w:pPr>
              <w:spacing w:line="256" w:lineRule="auto"/>
              <w:rPr>
                <w:b/>
                <w:kern w:val="2"/>
                <w:sz w:val="20"/>
                <w:szCs w:val="20"/>
                <w:lang w:val="kk-KZ" w:eastAsia="en-US"/>
                <w14:ligatures w14:val="standardContextual"/>
              </w:rPr>
            </w:pPr>
            <w:r>
              <w:rPr>
                <w:b/>
                <w:kern w:val="2"/>
                <w:sz w:val="20"/>
                <w:szCs w:val="20"/>
                <w:lang w:val="kk-KZ" w:eastAsia="en-US"/>
                <w14:ligatures w14:val="standardContextual"/>
              </w:rPr>
              <w:t>Дәріс түрлері</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1545DF" w14:textId="77777777" w:rsidR="00263D07" w:rsidRDefault="00263D07">
            <w:pPr>
              <w:spacing w:line="256" w:lineRule="auto"/>
              <w:rPr>
                <w:b/>
                <w:kern w:val="2"/>
                <w:sz w:val="20"/>
                <w:szCs w:val="20"/>
                <w:lang w:val="kk-KZ" w:eastAsia="en-US"/>
                <w14:ligatures w14:val="standardContextual"/>
              </w:rPr>
            </w:pPr>
            <w:r>
              <w:rPr>
                <w:b/>
                <w:kern w:val="2"/>
                <w:sz w:val="20"/>
                <w:szCs w:val="20"/>
                <w:lang w:val="kk-KZ" w:eastAsia="en-US"/>
                <w14:ligatures w14:val="standardContextual"/>
              </w:rPr>
              <w:t>Семинар сабақтарының түрлері</w:t>
            </w:r>
          </w:p>
        </w:tc>
        <w:tc>
          <w:tcPr>
            <w:tcW w:w="38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64A50" w14:textId="5D7571CC" w:rsidR="00263D07" w:rsidRDefault="00263D07">
            <w:pPr>
              <w:spacing w:line="256" w:lineRule="auto"/>
              <w:rPr>
                <w:b/>
                <w:kern w:val="2"/>
                <w:sz w:val="20"/>
                <w:szCs w:val="20"/>
                <w:lang w:val="kk-KZ" w:eastAsia="en-US"/>
                <w14:ligatures w14:val="standardContextual"/>
              </w:rPr>
            </w:pPr>
            <w:r>
              <w:rPr>
                <w:b/>
                <w:kern w:val="2"/>
                <w:sz w:val="20"/>
                <w:szCs w:val="20"/>
                <w:lang w:val="kk-KZ" w:eastAsia="en-US"/>
                <w14:ligatures w14:val="standardContextual"/>
              </w:rPr>
              <w:t>Қорытынды бақылаудың түрі мен платфо</w:t>
            </w:r>
            <w:r w:rsidR="00E56D99" w:rsidRPr="00CF1BFA">
              <w:rPr>
                <w:b/>
                <w:kern w:val="2"/>
                <w:sz w:val="20"/>
                <w:szCs w:val="20"/>
                <w:lang w:val="kk-KZ" w:eastAsia="en-US"/>
                <w14:ligatures w14:val="standardContextual"/>
              </w:rPr>
              <w:t>р</w:t>
            </w:r>
            <w:r>
              <w:rPr>
                <w:b/>
                <w:kern w:val="2"/>
                <w:sz w:val="20"/>
                <w:szCs w:val="20"/>
                <w:lang w:val="kk-KZ" w:eastAsia="en-US"/>
                <w14:ligatures w14:val="standardContextual"/>
              </w:rPr>
              <w:t>масы</w:t>
            </w:r>
          </w:p>
        </w:tc>
      </w:tr>
      <w:tr w:rsidR="00263D07" w14:paraId="4CCAC5DD" w14:textId="77777777" w:rsidTr="00263D0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A33E1" w14:textId="77777777" w:rsidR="00263D07" w:rsidRPr="001D74D6" w:rsidRDefault="00263D07">
            <w:pPr>
              <w:spacing w:line="256" w:lineRule="auto"/>
              <w:rPr>
                <w:bCs/>
                <w:i/>
                <w:iCs/>
                <w:kern w:val="2"/>
                <w:sz w:val="20"/>
                <w:szCs w:val="20"/>
                <w:lang w:val="kk-KZ" w:eastAsia="en-US"/>
                <w14:ligatures w14:val="standardContextual"/>
              </w:rPr>
            </w:pPr>
            <w:r w:rsidRPr="001D74D6">
              <w:rPr>
                <w:bCs/>
                <w:i/>
                <w:iCs/>
                <w:kern w:val="2"/>
                <w:sz w:val="20"/>
                <w:szCs w:val="20"/>
                <w:lang w:val="kk-KZ" w:eastAsia="en-US"/>
                <w14:ligatures w14:val="standardContextual"/>
              </w:rPr>
              <w:t>Оффлайн</w:t>
            </w:r>
          </w:p>
          <w:p w14:paraId="6CC4F9A1" w14:textId="77777777" w:rsidR="00263D07" w:rsidRDefault="00263D07">
            <w:pPr>
              <w:spacing w:line="256" w:lineRule="auto"/>
              <w:rPr>
                <w:bCs/>
                <w:i/>
                <w:iCs/>
                <w:color w:val="FF0000"/>
                <w:kern w:val="2"/>
                <w:sz w:val="20"/>
                <w:szCs w:val="20"/>
                <w:lang w:val="kk-KZ" w:eastAsia="en-US"/>
                <w14:ligatures w14:val="standardContextual"/>
              </w:rPr>
            </w:pPr>
            <w:r w:rsidRPr="001D74D6">
              <w:rPr>
                <w:bCs/>
                <w:i/>
                <w:iCs/>
                <w:kern w:val="2"/>
                <w:sz w:val="20"/>
                <w:szCs w:val="20"/>
                <w:lang w:val="kk-KZ" w:eastAsia="en-US"/>
                <w14:ligatures w14:val="standardContextual"/>
              </w:rPr>
              <w:t xml:space="preserve"> </w:t>
            </w:r>
          </w:p>
        </w:tc>
        <w:tc>
          <w:tcPr>
            <w:tcW w:w="21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98CD9" w14:textId="60B5719A" w:rsidR="00263D07" w:rsidRDefault="005C539C">
            <w:pPr>
              <w:spacing w:line="256" w:lineRule="auto"/>
              <w:rPr>
                <w:kern w:val="2"/>
                <w:sz w:val="20"/>
                <w:szCs w:val="20"/>
                <w:lang w:val="kk-KZ" w:eastAsia="en-US"/>
                <w14:ligatures w14:val="standardContextual"/>
              </w:rPr>
            </w:pPr>
            <w:r>
              <w:rPr>
                <w:kern w:val="2"/>
                <w:sz w:val="20"/>
                <w:szCs w:val="20"/>
                <w:lang w:val="kk-KZ" w:eastAsia="en-US"/>
                <w14:ligatures w14:val="standardContextual"/>
              </w:rPr>
              <w:t>БП</w:t>
            </w:r>
            <w:r w:rsidR="00916766">
              <w:rPr>
                <w:kern w:val="2"/>
                <w:sz w:val="20"/>
                <w:szCs w:val="20"/>
                <w:lang w:val="kk-KZ" w:eastAsia="en-US"/>
                <w14:ligatures w14:val="standardContextual"/>
              </w:rPr>
              <w:t>. Таңдау</w:t>
            </w:r>
            <w:r w:rsidR="008553B3">
              <w:rPr>
                <w:kern w:val="2"/>
                <w:sz w:val="20"/>
                <w:szCs w:val="20"/>
                <w:lang w:val="kk-KZ" w:eastAsia="en-US"/>
                <w14:ligatures w14:val="standardContextual"/>
              </w:rPr>
              <w:t xml:space="preserve"> компоненті.</w:t>
            </w:r>
            <w:r w:rsidR="00BE4A46">
              <w:rPr>
                <w:kern w:val="2"/>
                <w:sz w:val="20"/>
                <w:szCs w:val="20"/>
                <w:lang w:val="kk-KZ" w:eastAsia="en-US"/>
                <w14:ligatures w14:val="standardContextual"/>
              </w:rPr>
              <w:t xml:space="preserve"> М-6 Химиядағы заманау</w:t>
            </w:r>
            <w:r w:rsidR="008553B3">
              <w:rPr>
                <w:kern w:val="2"/>
                <w:sz w:val="20"/>
                <w:szCs w:val="20"/>
                <w:lang w:val="kk-KZ" w:eastAsia="en-US"/>
                <w14:ligatures w14:val="standardContextual"/>
              </w:rPr>
              <w:t xml:space="preserve">и </w:t>
            </w:r>
            <w:r w:rsidR="00BE4A46">
              <w:rPr>
                <w:kern w:val="2"/>
                <w:sz w:val="20"/>
                <w:szCs w:val="20"/>
                <w:lang w:val="kk-KZ" w:eastAsia="en-US"/>
                <w14:ligatures w14:val="standardContextual"/>
              </w:rPr>
              <w:t>бағыттар</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D4850" w14:textId="77777777" w:rsidR="00263D07" w:rsidRDefault="00263D07">
            <w:pPr>
              <w:spacing w:line="256" w:lineRule="auto"/>
              <w:jc w:val="center"/>
              <w:rPr>
                <w:kern w:val="2"/>
                <w:sz w:val="20"/>
                <w:szCs w:val="20"/>
                <w:lang w:val="kk-KZ" w:eastAsia="en-US"/>
                <w14:ligatures w14:val="standardContextual"/>
              </w:rPr>
            </w:pPr>
            <w:r>
              <w:rPr>
                <w:kern w:val="2"/>
                <w:sz w:val="20"/>
                <w:szCs w:val="20"/>
                <w:lang w:val="kk-KZ" w:eastAsia="en-US"/>
                <w14:ligatures w14:val="standardContextual"/>
              </w:rPr>
              <w:t>Ақпараттық</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BD29E" w14:textId="5E588757" w:rsidR="00263D07" w:rsidRDefault="00263D07" w:rsidP="008959FD">
            <w:pPr>
              <w:contextualSpacing/>
              <w:jc w:val="center"/>
              <w:rPr>
                <w:kern w:val="2"/>
                <w:sz w:val="20"/>
                <w:szCs w:val="20"/>
                <w:lang w:val="kk-KZ" w:eastAsia="en-US"/>
                <w14:ligatures w14:val="standardContextual"/>
              </w:rPr>
            </w:pPr>
            <w:r>
              <w:rPr>
                <w:kern w:val="2"/>
                <w:sz w:val="20"/>
                <w:szCs w:val="20"/>
                <w:lang w:val="kk-KZ" w:eastAsia="en-US"/>
                <w14:ligatures w14:val="standardContextual"/>
              </w:rPr>
              <w:t xml:space="preserve"> Жобалар дайындау және қорғау, </w:t>
            </w:r>
            <w:r w:rsidR="00001C32">
              <w:rPr>
                <w:kern w:val="2"/>
                <w:sz w:val="20"/>
                <w:szCs w:val="20"/>
                <w:lang w:val="kk-KZ" w:eastAsia="en-US"/>
                <w14:ligatures w14:val="standardContextual"/>
              </w:rPr>
              <w:t>дискуссиялар өткізу</w:t>
            </w:r>
            <w:r w:rsidR="00F8583E">
              <w:rPr>
                <w:kern w:val="2"/>
                <w:sz w:val="20"/>
                <w:szCs w:val="20"/>
                <w:lang w:val="kk-KZ" w:eastAsia="en-US"/>
                <w14:ligatures w14:val="standardContextual"/>
              </w:rPr>
              <w:t>, интернетте  тақырыптарға байланысты ізденістер жасау</w:t>
            </w:r>
            <w:r w:rsidR="0001580D">
              <w:rPr>
                <w:kern w:val="2"/>
                <w:sz w:val="20"/>
                <w:szCs w:val="20"/>
                <w:lang w:val="kk-KZ" w:eastAsia="en-US"/>
                <w14:ligatures w14:val="standardContextual"/>
              </w:rPr>
              <w:t>, постерлер дайындау</w:t>
            </w:r>
            <w:r>
              <w:rPr>
                <w:kern w:val="2"/>
                <w:sz w:val="20"/>
                <w:szCs w:val="20"/>
                <w:lang w:val="kk-KZ" w:eastAsia="en-US"/>
                <w14:ligatures w14:val="standardContextual"/>
              </w:rPr>
              <w:t xml:space="preserve">   </w:t>
            </w:r>
          </w:p>
        </w:tc>
        <w:tc>
          <w:tcPr>
            <w:tcW w:w="3824"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BE206" w14:textId="6117A9DB" w:rsidR="00263D07" w:rsidRPr="00A9443D" w:rsidRDefault="00D644B5">
            <w:pPr>
              <w:spacing w:line="256" w:lineRule="auto"/>
              <w:rPr>
                <w:kern w:val="2"/>
                <w:sz w:val="20"/>
                <w:szCs w:val="20"/>
                <w:lang w:eastAsia="en-US"/>
                <w14:ligatures w14:val="standardContextual"/>
              </w:rPr>
            </w:pPr>
            <w:r>
              <w:rPr>
                <w:kern w:val="2"/>
                <w:sz w:val="20"/>
                <w:szCs w:val="20"/>
                <w:lang w:val="kk-KZ" w:eastAsia="en-US"/>
                <w14:ligatures w14:val="standardContextual"/>
              </w:rPr>
              <w:t xml:space="preserve">Ауызша </w:t>
            </w:r>
            <w:r w:rsidR="005F7AD9">
              <w:rPr>
                <w:kern w:val="2"/>
                <w:sz w:val="20"/>
                <w:szCs w:val="20"/>
                <w:lang w:val="kk-KZ" w:eastAsia="en-US"/>
                <w14:ligatures w14:val="standardContextual"/>
              </w:rPr>
              <w:t xml:space="preserve">емтихан. </w:t>
            </w:r>
            <w:r w:rsidR="005F7AD9">
              <w:rPr>
                <w:kern w:val="2"/>
                <w:sz w:val="20"/>
                <w:szCs w:val="20"/>
                <w:lang w:val="en-US" w:eastAsia="en-US"/>
                <w14:ligatures w14:val="standardContextual"/>
              </w:rPr>
              <w:t xml:space="preserve">Univer </w:t>
            </w:r>
            <w:r w:rsidR="005F7AD9">
              <w:rPr>
                <w:kern w:val="2"/>
                <w:sz w:val="20"/>
                <w:szCs w:val="20"/>
                <w:lang w:val="kk-KZ" w:eastAsia="en-US"/>
                <w14:ligatures w14:val="standardContextual"/>
              </w:rPr>
              <w:t>жүйесі</w:t>
            </w:r>
          </w:p>
        </w:tc>
      </w:tr>
      <w:tr w:rsidR="00263D07" w14:paraId="33C60185" w14:textId="77777777" w:rsidTr="00263D07">
        <w:trPr>
          <w:trHeight w:val="214"/>
        </w:trPr>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58648" w14:textId="19F062CE" w:rsidR="00263D07" w:rsidRDefault="00263D07">
            <w:pPr>
              <w:spacing w:line="256" w:lineRule="auto"/>
              <w:rPr>
                <w:b/>
                <w:kern w:val="2"/>
                <w:sz w:val="20"/>
                <w:szCs w:val="20"/>
                <w:lang w:eastAsia="en-US"/>
                <w14:ligatures w14:val="standardContextual"/>
              </w:rPr>
            </w:pPr>
            <w:r>
              <w:rPr>
                <w:b/>
                <w:kern w:val="2"/>
                <w:sz w:val="20"/>
                <w:szCs w:val="20"/>
                <w:lang w:val="kk-KZ" w:eastAsia="en-US"/>
                <w14:ligatures w14:val="standardContextual"/>
              </w:rPr>
              <w:t xml:space="preserve">Дәріскер </w:t>
            </w:r>
          </w:p>
        </w:tc>
        <w:tc>
          <w:tcPr>
            <w:tcW w:w="51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D2736" w14:textId="77777777" w:rsidR="00263D07" w:rsidRDefault="00263D07">
            <w:pPr>
              <w:shd w:val="clear" w:color="auto" w:fill="FFFFFF"/>
              <w:autoSpaceDE w:val="0"/>
              <w:autoSpaceDN w:val="0"/>
              <w:adjustRightInd w:val="0"/>
              <w:spacing w:line="256" w:lineRule="auto"/>
              <w:rPr>
                <w:kern w:val="2"/>
                <w:sz w:val="20"/>
                <w:szCs w:val="20"/>
                <w:lang w:val="kk-KZ" w:eastAsia="en-US"/>
                <w14:ligatures w14:val="standardContextual"/>
              </w:rPr>
            </w:pPr>
            <w:r>
              <w:rPr>
                <w:kern w:val="2"/>
                <w:sz w:val="20"/>
                <w:szCs w:val="20"/>
                <w:lang w:eastAsia="en-US"/>
                <w14:ligatures w14:val="standardContextual"/>
              </w:rPr>
              <w:t>Баешова Ажар Коспановна</w:t>
            </w:r>
            <w:r>
              <w:rPr>
                <w:kern w:val="2"/>
                <w:sz w:val="20"/>
                <w:szCs w:val="20"/>
                <w:lang w:val="kk-KZ" w:eastAsia="en-US"/>
                <w14:ligatures w14:val="standardContextual"/>
              </w:rPr>
              <w:t>, техн. ғ. д., профессор</w:t>
            </w:r>
          </w:p>
        </w:tc>
        <w:tc>
          <w:tcPr>
            <w:tcW w:w="3824"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661F27" w14:textId="77777777" w:rsidR="00263D07" w:rsidRDefault="00263D07">
            <w:pPr>
              <w:spacing w:line="256" w:lineRule="auto"/>
              <w:rPr>
                <w:kern w:val="2"/>
                <w:sz w:val="20"/>
                <w:szCs w:val="20"/>
                <w:lang w:val="kk-KZ" w:eastAsia="en-US"/>
                <w14:ligatures w14:val="standardContextual"/>
              </w:rPr>
            </w:pPr>
          </w:p>
        </w:tc>
      </w:tr>
      <w:tr w:rsidR="00263D07" w14:paraId="2EB1A1F4" w14:textId="77777777" w:rsidTr="00263D0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529CD" w14:textId="77777777" w:rsidR="00263D07" w:rsidRDefault="00263D07">
            <w:pPr>
              <w:spacing w:line="256" w:lineRule="auto"/>
              <w:rPr>
                <w:b/>
                <w:kern w:val="2"/>
                <w:sz w:val="20"/>
                <w:szCs w:val="20"/>
                <w:lang w:val="kk-KZ" w:eastAsia="en-US"/>
                <w14:ligatures w14:val="standardContextual"/>
              </w:rPr>
            </w:pPr>
            <w:r>
              <w:rPr>
                <w:b/>
                <w:kern w:val="2"/>
                <w:sz w:val="20"/>
                <w:szCs w:val="20"/>
                <w:lang w:eastAsia="en-US"/>
                <w14:ligatures w14:val="standardContextual"/>
              </w:rPr>
              <w:t>e-mail</w:t>
            </w:r>
            <w:r>
              <w:rPr>
                <w:b/>
                <w:kern w:val="2"/>
                <w:sz w:val="20"/>
                <w:szCs w:val="20"/>
                <w:lang w:val="kk-KZ" w:eastAsia="en-US"/>
                <w14:ligatures w14:val="standardContextual"/>
              </w:rPr>
              <w:t>:</w:t>
            </w:r>
          </w:p>
        </w:tc>
        <w:tc>
          <w:tcPr>
            <w:tcW w:w="51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1792F" w14:textId="77777777" w:rsidR="00263D07" w:rsidRDefault="00263D07">
            <w:pPr>
              <w:spacing w:line="256" w:lineRule="auto"/>
              <w:jc w:val="both"/>
              <w:rPr>
                <w:kern w:val="2"/>
                <w:sz w:val="20"/>
                <w:szCs w:val="20"/>
                <w:lang w:val="kk-KZ" w:eastAsia="en-US"/>
                <w14:ligatures w14:val="standardContextual"/>
              </w:rPr>
            </w:pPr>
            <w:r>
              <w:rPr>
                <w:kern w:val="2"/>
                <w:sz w:val="20"/>
                <w:szCs w:val="20"/>
                <w:lang w:val="en-US" w:eastAsia="en-US"/>
                <w14:ligatures w14:val="standardContextual"/>
              </w:rPr>
              <w:t>azhar_b@bk.ru</w:t>
            </w:r>
          </w:p>
        </w:tc>
        <w:tc>
          <w:tcPr>
            <w:tcW w:w="3824"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E2E681" w14:textId="77777777" w:rsidR="00263D07" w:rsidRDefault="00263D07">
            <w:pPr>
              <w:spacing w:line="256" w:lineRule="auto"/>
              <w:rPr>
                <w:kern w:val="2"/>
                <w:sz w:val="20"/>
                <w:szCs w:val="20"/>
                <w:lang w:val="kk-KZ" w:eastAsia="en-US"/>
                <w14:ligatures w14:val="standardContextual"/>
              </w:rPr>
            </w:pPr>
          </w:p>
        </w:tc>
      </w:tr>
      <w:tr w:rsidR="00687F2E" w14:paraId="097EB3E1" w14:textId="77777777" w:rsidTr="00263D0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83F0B" w14:textId="460C3BF0" w:rsidR="00687F2E" w:rsidRPr="00687F2E" w:rsidRDefault="00687F2E">
            <w:pPr>
              <w:spacing w:line="256" w:lineRule="auto"/>
              <w:rPr>
                <w:b/>
                <w:kern w:val="2"/>
                <w:sz w:val="20"/>
                <w:szCs w:val="20"/>
                <w:lang w:val="kk-KZ" w:eastAsia="en-US"/>
                <w14:ligatures w14:val="standardContextual"/>
              </w:rPr>
            </w:pPr>
            <w:r>
              <w:rPr>
                <w:b/>
                <w:kern w:val="2"/>
                <w:sz w:val="20"/>
                <w:szCs w:val="20"/>
                <w:lang w:val="kk-KZ" w:eastAsia="en-US"/>
                <w14:ligatures w14:val="standardContextual"/>
              </w:rPr>
              <w:t xml:space="preserve">Телефоны </w:t>
            </w:r>
          </w:p>
        </w:tc>
        <w:tc>
          <w:tcPr>
            <w:tcW w:w="51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790C5" w14:textId="5FCA6D8C" w:rsidR="00687F2E" w:rsidRDefault="00687F2E">
            <w:pPr>
              <w:spacing w:line="256" w:lineRule="auto"/>
              <w:jc w:val="both"/>
              <w:rPr>
                <w:kern w:val="2"/>
                <w:sz w:val="20"/>
                <w:szCs w:val="20"/>
                <w:lang w:val="en-US" w:eastAsia="en-US"/>
                <w14:ligatures w14:val="standardContextual"/>
              </w:rPr>
            </w:pPr>
            <w:r>
              <w:rPr>
                <w:kern w:val="2"/>
                <w:sz w:val="20"/>
                <w:szCs w:val="20"/>
                <w:lang w:val="en-US" w:eastAsia="en-US"/>
                <w14:ligatures w14:val="standardContextual"/>
              </w:rPr>
              <w:t>+77079063274</w:t>
            </w:r>
          </w:p>
        </w:tc>
        <w:tc>
          <w:tcPr>
            <w:tcW w:w="3824"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98E23" w14:textId="77777777" w:rsidR="00687F2E" w:rsidRDefault="00687F2E">
            <w:pPr>
              <w:spacing w:line="256" w:lineRule="auto"/>
              <w:rPr>
                <w:kern w:val="2"/>
                <w:sz w:val="20"/>
                <w:szCs w:val="20"/>
                <w:lang w:val="kk-KZ" w:eastAsia="en-US"/>
                <w14:ligatures w14:val="standardContextual"/>
              </w:rPr>
            </w:pPr>
          </w:p>
        </w:tc>
      </w:tr>
      <w:tr w:rsidR="00263D07" w14:paraId="46EBC6F5" w14:textId="77777777" w:rsidTr="00263D07">
        <w:trPr>
          <w:trHeight w:val="109"/>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A5AC2B1" w14:textId="77777777" w:rsidR="00263D07" w:rsidRDefault="00263D07">
            <w:pPr>
              <w:spacing w:line="256" w:lineRule="auto"/>
              <w:jc w:val="center"/>
              <w:rPr>
                <w:color w:val="FF0000"/>
                <w:kern w:val="2"/>
                <w:sz w:val="20"/>
                <w:szCs w:val="20"/>
                <w:lang w:eastAsia="en-US"/>
                <w14:ligatures w14:val="standardContextual"/>
              </w:rPr>
            </w:pPr>
            <w:r>
              <w:rPr>
                <w:b/>
                <w:kern w:val="2"/>
                <w:sz w:val="20"/>
                <w:szCs w:val="20"/>
                <w:lang w:val="kk-KZ" w:eastAsia="en-US"/>
                <w14:ligatures w14:val="standardContextual"/>
              </w:rPr>
              <w:t>ПӘН</w:t>
            </w:r>
            <w:r>
              <w:rPr>
                <w:b/>
                <w:kern w:val="2"/>
                <w:sz w:val="20"/>
                <w:szCs w:val="20"/>
                <w:lang w:eastAsia="en-US"/>
                <w14:ligatures w14:val="standardContextual"/>
              </w:rPr>
              <w:t>Н</w:t>
            </w:r>
            <w:r>
              <w:rPr>
                <w:b/>
                <w:kern w:val="2"/>
                <w:sz w:val="20"/>
                <w:szCs w:val="20"/>
                <w:lang w:val="kk-KZ" w:eastAsia="en-US"/>
                <w14:ligatures w14:val="standardContextual"/>
              </w:rPr>
              <w:t>І</w:t>
            </w:r>
            <w:r>
              <w:rPr>
                <w:b/>
                <w:kern w:val="2"/>
                <w:sz w:val="20"/>
                <w:szCs w:val="20"/>
                <w:lang w:eastAsia="en-US"/>
                <w14:ligatures w14:val="standardContextual"/>
              </w:rPr>
              <w:t>Ң АКАДЕМИЯЛЫҚ ПРЕЗЕНТАЦИЯСЫ</w:t>
            </w:r>
            <w:r>
              <w:rPr>
                <w:color w:val="FF0000"/>
                <w:kern w:val="2"/>
                <w:sz w:val="20"/>
                <w:szCs w:val="20"/>
                <w:lang w:eastAsia="en-US"/>
                <w14:ligatures w14:val="standardContextual"/>
              </w:rPr>
              <w:t xml:space="preserve"> </w:t>
            </w:r>
          </w:p>
        </w:tc>
      </w:tr>
      <w:tr w:rsidR="00263D07" w14:paraId="2A0C6E39" w14:textId="77777777" w:rsidTr="00263D07">
        <w:tc>
          <w:tcPr>
            <w:tcW w:w="1560" w:type="dxa"/>
            <w:gridSpan w:val="2"/>
            <w:tcBorders>
              <w:top w:val="single" w:sz="4" w:space="0" w:color="000000"/>
              <w:left w:val="single" w:sz="4" w:space="0" w:color="000000"/>
              <w:bottom w:val="single" w:sz="4" w:space="0" w:color="000000"/>
              <w:right w:val="single" w:sz="4" w:space="0" w:color="000000"/>
            </w:tcBorders>
            <w:hideMark/>
          </w:tcPr>
          <w:p w14:paraId="5E3C89DB" w14:textId="77777777" w:rsidR="00263D07" w:rsidRDefault="00263D07">
            <w:pPr>
              <w:spacing w:line="256" w:lineRule="auto"/>
              <w:rPr>
                <w:b/>
                <w:kern w:val="2"/>
                <w:sz w:val="20"/>
                <w:szCs w:val="20"/>
                <w:lang w:val="kk-KZ" w:eastAsia="en-US"/>
                <w14:ligatures w14:val="standardContextual"/>
              </w:rPr>
            </w:pPr>
            <w:r>
              <w:rPr>
                <w:b/>
                <w:kern w:val="2"/>
                <w:sz w:val="20"/>
                <w:szCs w:val="20"/>
                <w:lang w:val="kk-KZ" w:eastAsia="en-US"/>
                <w14:ligatures w14:val="standardContextual"/>
              </w:rPr>
              <w:t xml:space="preserve">Пәннің мақсаты </w:t>
            </w:r>
            <w:r>
              <w:rPr>
                <w:kern w:val="2"/>
                <w:sz w:val="20"/>
                <w:szCs w:val="20"/>
                <w:lang w:eastAsia="en-US"/>
                <w14:ligatures w14:val="standardContextual"/>
              </w:rPr>
              <w:t xml:space="preserve">– </w:t>
            </w:r>
          </w:p>
        </w:tc>
        <w:tc>
          <w:tcPr>
            <w:tcW w:w="5101" w:type="dxa"/>
            <w:gridSpan w:val="7"/>
            <w:tcBorders>
              <w:top w:val="single" w:sz="4" w:space="0" w:color="000000"/>
              <w:left w:val="single" w:sz="4" w:space="0" w:color="000000"/>
              <w:bottom w:val="single" w:sz="4" w:space="0" w:color="000000"/>
              <w:right w:val="single" w:sz="4" w:space="0" w:color="000000"/>
            </w:tcBorders>
          </w:tcPr>
          <w:p w14:paraId="53818321" w14:textId="230FC9A8" w:rsidR="00263D07" w:rsidRDefault="00263D07">
            <w:pPr>
              <w:spacing w:line="256" w:lineRule="auto"/>
              <w:jc w:val="center"/>
              <w:rPr>
                <w:b/>
                <w:kern w:val="2"/>
                <w:sz w:val="20"/>
                <w:szCs w:val="20"/>
                <w:lang w:val="kk-KZ" w:eastAsia="en-US"/>
                <w14:ligatures w14:val="standardContextual"/>
              </w:rPr>
            </w:pPr>
            <w:r>
              <w:rPr>
                <w:b/>
                <w:kern w:val="2"/>
                <w:sz w:val="20"/>
                <w:szCs w:val="20"/>
                <w:lang w:val="kk-KZ" w:eastAsia="en-US"/>
                <w14:ligatures w14:val="standardContextual"/>
              </w:rPr>
              <w:t>Оқытудан күтілетін нәтижелер (ОН)</w:t>
            </w:r>
          </w:p>
          <w:p w14:paraId="2A906A66" w14:textId="77777777" w:rsidR="00263D07" w:rsidRDefault="00263D07">
            <w:pPr>
              <w:spacing w:line="256" w:lineRule="auto"/>
              <w:jc w:val="center"/>
              <w:rPr>
                <w:b/>
                <w:kern w:val="2"/>
                <w:sz w:val="20"/>
                <w:szCs w:val="20"/>
                <w:lang w:val="kk-KZ" w:eastAsia="en-US"/>
                <w14:ligatures w14:val="standardContextual"/>
              </w:rPr>
            </w:pPr>
          </w:p>
        </w:tc>
        <w:tc>
          <w:tcPr>
            <w:tcW w:w="3824" w:type="dxa"/>
            <w:gridSpan w:val="4"/>
            <w:tcBorders>
              <w:top w:val="single" w:sz="4" w:space="0" w:color="000000"/>
              <w:left w:val="single" w:sz="4" w:space="0" w:color="000000"/>
              <w:bottom w:val="single" w:sz="4" w:space="0" w:color="000000"/>
              <w:right w:val="single" w:sz="4" w:space="0" w:color="000000"/>
            </w:tcBorders>
          </w:tcPr>
          <w:p w14:paraId="014E83A1" w14:textId="77777777" w:rsidR="00263D07" w:rsidRDefault="00263D07">
            <w:pPr>
              <w:spacing w:line="256" w:lineRule="auto"/>
              <w:jc w:val="center"/>
              <w:rPr>
                <w:rStyle w:val="normaltextrun"/>
                <w:bCs/>
                <w:color w:val="000000"/>
                <w:shd w:val="clear" w:color="auto" w:fill="FFFFFF"/>
              </w:rPr>
            </w:pPr>
            <w:r>
              <w:rPr>
                <w:rStyle w:val="normaltextrun"/>
                <w:b/>
                <w:bCs/>
                <w:color w:val="000000"/>
                <w:kern w:val="2"/>
                <w:sz w:val="20"/>
                <w:szCs w:val="20"/>
                <w:shd w:val="clear" w:color="auto" w:fill="FFFFFF"/>
                <w:lang w:eastAsia="en-US"/>
                <w14:ligatures w14:val="standardContextual"/>
              </w:rPr>
              <w:t>ОН қол жеткізу индикаторлары (ЖИ)</w:t>
            </w:r>
          </w:p>
          <w:p w14:paraId="3C1C7049" w14:textId="77777777" w:rsidR="00263D07" w:rsidRDefault="00263D07">
            <w:pPr>
              <w:spacing w:line="256" w:lineRule="auto"/>
              <w:jc w:val="center"/>
              <w:rPr>
                <w:color w:val="FF0000"/>
                <w:lang w:val="kk-KZ"/>
              </w:rPr>
            </w:pPr>
          </w:p>
        </w:tc>
      </w:tr>
      <w:tr w:rsidR="00263D07" w:rsidRPr="003B2638" w14:paraId="5A12DD0D" w14:textId="77777777" w:rsidTr="00263D07">
        <w:trPr>
          <w:trHeight w:val="152"/>
        </w:trPr>
        <w:tc>
          <w:tcPr>
            <w:tcW w:w="1560" w:type="dxa"/>
            <w:gridSpan w:val="2"/>
            <w:vMerge w:val="restart"/>
            <w:tcBorders>
              <w:top w:val="single" w:sz="4" w:space="0" w:color="000000"/>
              <w:left w:val="single" w:sz="4" w:space="0" w:color="000000"/>
              <w:bottom w:val="single" w:sz="4" w:space="0" w:color="000000"/>
              <w:right w:val="single" w:sz="4" w:space="0" w:color="000000"/>
            </w:tcBorders>
            <w:hideMark/>
          </w:tcPr>
          <w:p w14:paraId="022D4731" w14:textId="3E665B59" w:rsidR="001C01E9" w:rsidRPr="001C01E9" w:rsidRDefault="001C01E9" w:rsidP="001C01E9">
            <w:pPr>
              <w:spacing w:before="100" w:beforeAutospacing="1" w:after="100" w:afterAutospacing="1"/>
              <w:rPr>
                <w:color w:val="000000"/>
                <w:sz w:val="20"/>
                <w:szCs w:val="20"/>
              </w:rPr>
            </w:pPr>
            <w:r w:rsidRPr="001C01E9">
              <w:rPr>
                <w:color w:val="000000"/>
                <w:sz w:val="20"/>
                <w:szCs w:val="20"/>
                <w:lang w:val="kk-KZ"/>
              </w:rPr>
              <w:t>Қ</w:t>
            </w:r>
            <w:r w:rsidRPr="001C01E9">
              <w:rPr>
                <w:color w:val="000000"/>
                <w:sz w:val="20"/>
                <w:szCs w:val="20"/>
              </w:rPr>
              <w:t>оршаған орта мен адам үшін қауіпсіз принциптер туралы заманауи білім негізінде зертханалық және өндірістік жағдайларда химиялық процестерді жүргізу қабілетін қалыптастыру</w:t>
            </w:r>
            <w:r w:rsidR="00E920FF">
              <w:rPr>
                <w:color w:val="000000"/>
                <w:sz w:val="20"/>
                <w:szCs w:val="20"/>
                <w:lang w:val="kk-KZ"/>
              </w:rPr>
              <w:t xml:space="preserve"> </w:t>
            </w:r>
            <w:r>
              <w:rPr>
                <w:color w:val="000000"/>
                <w:sz w:val="27"/>
                <w:szCs w:val="27"/>
              </w:rPr>
              <w:t xml:space="preserve"> </w:t>
            </w:r>
            <w:r w:rsidR="00E920FF" w:rsidRPr="00E920FF">
              <w:rPr>
                <w:color w:val="000000"/>
                <w:sz w:val="20"/>
                <w:szCs w:val="20"/>
                <w:lang w:val="kk-KZ"/>
              </w:rPr>
              <w:t>қ</w:t>
            </w:r>
            <w:r w:rsidRPr="00E920FF">
              <w:rPr>
                <w:color w:val="000000"/>
                <w:sz w:val="20"/>
                <w:szCs w:val="20"/>
              </w:rPr>
              <w:t>а</w:t>
            </w:r>
            <w:r w:rsidRPr="001C01E9">
              <w:rPr>
                <w:color w:val="000000"/>
                <w:sz w:val="20"/>
                <w:szCs w:val="20"/>
              </w:rPr>
              <w:t xml:space="preserve">растырылатын болады: тұрақты даму Тұжырымдамасы және </w:t>
            </w:r>
            <w:r w:rsidRPr="001C01E9">
              <w:rPr>
                <w:color w:val="000000"/>
                <w:sz w:val="20"/>
                <w:szCs w:val="20"/>
              </w:rPr>
              <w:lastRenderedPageBreak/>
              <w:t>химияның оны жүзеге асырудағы рөлі, табиғатты қорғау қызметіндегі заңнама, жасыл химия және нанотоксикология, химиялық реакцияларды белсендірудің дәстүрлі емес әдістері, химиялық процестердің "жасыл" дизайны.</w:t>
            </w:r>
          </w:p>
          <w:p w14:paraId="39ED4D82" w14:textId="1F8310EE" w:rsidR="00263D07" w:rsidRPr="001C01E9" w:rsidRDefault="00263D07">
            <w:pPr>
              <w:spacing w:line="256" w:lineRule="auto"/>
              <w:jc w:val="both"/>
              <w:rPr>
                <w:b/>
                <w:kern w:val="2"/>
                <w:sz w:val="20"/>
                <w:szCs w:val="20"/>
                <w:lang w:eastAsia="en-US"/>
                <w14:ligatures w14:val="standardContextual"/>
              </w:rPr>
            </w:pPr>
          </w:p>
        </w:tc>
        <w:tc>
          <w:tcPr>
            <w:tcW w:w="5101" w:type="dxa"/>
            <w:gridSpan w:val="7"/>
            <w:vMerge w:val="restart"/>
            <w:tcBorders>
              <w:top w:val="single" w:sz="4" w:space="0" w:color="000000"/>
              <w:left w:val="single" w:sz="4" w:space="0" w:color="000000"/>
              <w:bottom w:val="single" w:sz="4" w:space="0" w:color="000000"/>
              <w:right w:val="single" w:sz="4" w:space="0" w:color="000000"/>
            </w:tcBorders>
            <w:hideMark/>
          </w:tcPr>
          <w:p w14:paraId="5FC35508" w14:textId="50D27B81" w:rsidR="00263D07" w:rsidRDefault="00263D07">
            <w:pPr>
              <w:pStyle w:val="a7"/>
              <w:tabs>
                <w:tab w:val="left" w:pos="166"/>
              </w:tabs>
              <w:spacing w:line="256" w:lineRule="auto"/>
              <w:ind w:left="0"/>
              <w:jc w:val="both"/>
              <w:rPr>
                <w:rFonts w:ascii="Times New Roman" w:hAnsi="Times New Roman" w:cs="Times New Roman"/>
                <w:color w:val="FF0000"/>
                <w:sz w:val="20"/>
                <w:szCs w:val="20"/>
                <w:lang w:val="kk-KZ"/>
              </w:rPr>
            </w:pPr>
            <w:r>
              <w:rPr>
                <w:rFonts w:ascii="Times New Roman" w:hAnsi="Times New Roman" w:cs="Times New Roman"/>
                <w:sz w:val="20"/>
                <w:szCs w:val="20"/>
                <w:lang w:val="kk-KZ"/>
              </w:rPr>
              <w:lastRenderedPageBreak/>
              <w:t xml:space="preserve">ОН 1 </w:t>
            </w:r>
            <w:r>
              <w:rPr>
                <w:rFonts w:ascii="Times New Roman" w:hAnsi="Times New Roman" w:cs="Times New Roman"/>
                <w:b/>
                <w:sz w:val="20"/>
                <w:szCs w:val="20"/>
                <w:lang w:val="kk-KZ"/>
              </w:rPr>
              <w:t xml:space="preserve"> - </w:t>
            </w:r>
            <w:r>
              <w:rPr>
                <w:rFonts w:ascii="Times New Roman" w:hAnsi="Times New Roman" w:cs="Times New Roman"/>
                <w:sz w:val="20"/>
                <w:szCs w:val="20"/>
                <w:lang w:val="kk-KZ"/>
              </w:rPr>
              <w:t xml:space="preserve">Жасыл химия туралы ұғымды, анықтамасын, химик көзімен бағаланатын биосфераның ауқымды проблематикасын, жасыл химияның негізгі 12 принципін, олардың іске асыру жағдайларын, жасыл химия принциптерінің тұрақты даму қағидаларымен </w:t>
            </w:r>
            <w:r w:rsidR="00A4521D">
              <w:rPr>
                <w:rFonts w:ascii="Times New Roman" w:hAnsi="Times New Roman" w:cs="Times New Roman"/>
                <w:sz w:val="20"/>
                <w:szCs w:val="20"/>
                <w:lang w:val="kk-KZ"/>
              </w:rPr>
              <w:t xml:space="preserve">және мақсаттарымен </w:t>
            </w:r>
            <w:r>
              <w:rPr>
                <w:rFonts w:ascii="Times New Roman" w:hAnsi="Times New Roman" w:cs="Times New Roman"/>
                <w:sz w:val="20"/>
                <w:szCs w:val="20"/>
                <w:lang w:val="kk-KZ"/>
              </w:rPr>
              <w:t xml:space="preserve">байланысын, тұрақты дамудың шығу тарихын, негізгі қағидаларын, 21 ғасырдың Күн тәртібі туралы, құжатты,, жасыл химияға байланысты мәселелерін, Қазақстанның тұрақты даму мәселелерін, химиялық қауіпті заттар ластағыштар) туралы ұғымды, ауқымды экологиялық проблемаларды, қоршаған ортаның ластануы туралы ұғымды, қауіпті химиялық заттар туралы ұғымды, олардың жіктелуін, ластағыштар түрлерін, атмосфера, гидросфера, литосфераның ластану түрлерін, бақылау әдістерін  сипаттауға, есте сақтауға; </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hideMark/>
          </w:tcPr>
          <w:p w14:paraId="63A207D2" w14:textId="24F2B16F" w:rsidR="00263D07" w:rsidRDefault="00263D07">
            <w:pPr>
              <w:spacing w:line="252" w:lineRule="auto"/>
              <w:jc w:val="both"/>
              <w:rPr>
                <w:kern w:val="2"/>
                <w:sz w:val="20"/>
                <w:szCs w:val="20"/>
                <w:lang w:val="kk-KZ" w:eastAsia="en-US"/>
                <w14:ligatures w14:val="standardContextual"/>
              </w:rPr>
            </w:pPr>
            <w:r>
              <w:rPr>
                <w:kern w:val="2"/>
                <w:sz w:val="20"/>
                <w:szCs w:val="20"/>
                <w:lang w:val="kk-KZ" w:eastAsia="en-US"/>
                <w14:ligatures w14:val="standardContextual"/>
              </w:rPr>
              <w:t xml:space="preserve">ЖИ 1.1 -  Жасыл химия туралы ұғымды, анықтамасын, химик көзімен бағаланатын биосфераның ауқымды проблематикасын, жасыл химияның негізгі 12 принципін, олардың іске асыру жағдайларын, жасыл химия принциптерінің тұрақты даму қағидаларымен </w:t>
            </w:r>
            <w:r w:rsidR="001C74FC">
              <w:rPr>
                <w:kern w:val="2"/>
                <w:sz w:val="20"/>
                <w:szCs w:val="20"/>
                <w:lang w:val="kk-KZ" w:eastAsia="en-US"/>
                <w14:ligatures w14:val="standardContextual"/>
              </w:rPr>
              <w:t xml:space="preserve">және мақсаттарымен </w:t>
            </w:r>
            <w:r>
              <w:rPr>
                <w:kern w:val="2"/>
                <w:sz w:val="20"/>
                <w:szCs w:val="20"/>
                <w:lang w:val="kk-KZ" w:eastAsia="en-US"/>
                <w14:ligatures w14:val="standardContextual"/>
              </w:rPr>
              <w:t>байланысын, тұрақты дамудың шығу тарихын, негізгі қағидаларын игереді, түсіндіреді</w:t>
            </w:r>
          </w:p>
        </w:tc>
      </w:tr>
      <w:tr w:rsidR="00263D07" w:rsidRPr="003B2638" w14:paraId="06B24646" w14:textId="77777777" w:rsidTr="00263D07">
        <w:trPr>
          <w:trHeight w:val="152"/>
        </w:trPr>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20B72CCB" w14:textId="77777777" w:rsidR="00263D07" w:rsidRDefault="00263D07">
            <w:pPr>
              <w:spacing w:line="256" w:lineRule="auto"/>
              <w:rPr>
                <w:b/>
                <w:kern w:val="2"/>
                <w:sz w:val="20"/>
                <w:szCs w:val="20"/>
                <w:lang w:val="kk-KZ" w:eastAsia="en-US"/>
                <w14:ligatures w14:val="standardContextual"/>
              </w:rPr>
            </w:pPr>
          </w:p>
        </w:tc>
        <w:tc>
          <w:tcPr>
            <w:tcW w:w="5101" w:type="dxa"/>
            <w:gridSpan w:val="7"/>
            <w:vMerge/>
            <w:tcBorders>
              <w:top w:val="single" w:sz="4" w:space="0" w:color="000000"/>
              <w:left w:val="single" w:sz="4" w:space="0" w:color="000000"/>
              <w:bottom w:val="single" w:sz="4" w:space="0" w:color="000000"/>
              <w:right w:val="single" w:sz="4" w:space="0" w:color="000000"/>
            </w:tcBorders>
            <w:vAlign w:val="center"/>
            <w:hideMark/>
          </w:tcPr>
          <w:p w14:paraId="2E3E1EE5" w14:textId="77777777" w:rsidR="00263D07" w:rsidRDefault="00263D07">
            <w:pPr>
              <w:spacing w:line="256" w:lineRule="auto"/>
              <w:rPr>
                <w:rFonts w:eastAsiaTheme="minorHAnsi"/>
                <w:color w:val="FF0000"/>
                <w:kern w:val="2"/>
                <w:sz w:val="20"/>
                <w:szCs w:val="20"/>
                <w:lang w:val="kk-KZ" w:eastAsia="en-US"/>
                <w14:ligatures w14:val="standardContextual"/>
              </w:rPr>
            </w:pPr>
          </w:p>
        </w:tc>
        <w:tc>
          <w:tcPr>
            <w:tcW w:w="3824" w:type="dxa"/>
            <w:gridSpan w:val="4"/>
            <w:tcBorders>
              <w:top w:val="single" w:sz="4" w:space="0" w:color="000000"/>
              <w:left w:val="single" w:sz="4" w:space="0" w:color="000000"/>
              <w:bottom w:val="single" w:sz="4" w:space="0" w:color="000000"/>
              <w:right w:val="single" w:sz="4" w:space="0" w:color="000000"/>
            </w:tcBorders>
            <w:hideMark/>
          </w:tcPr>
          <w:p w14:paraId="2034050B" w14:textId="77777777" w:rsidR="00263D07" w:rsidRDefault="00263D07">
            <w:pPr>
              <w:spacing w:line="252" w:lineRule="auto"/>
              <w:jc w:val="both"/>
              <w:rPr>
                <w:kern w:val="2"/>
                <w:sz w:val="20"/>
                <w:szCs w:val="20"/>
                <w:lang w:val="kk-KZ" w:eastAsia="en-US"/>
                <w14:ligatures w14:val="standardContextual"/>
              </w:rPr>
            </w:pPr>
            <w:r>
              <w:rPr>
                <w:kern w:val="2"/>
                <w:sz w:val="20"/>
                <w:szCs w:val="20"/>
                <w:lang w:val="kk-KZ" w:eastAsia="en-US"/>
                <w14:ligatures w14:val="standardContextual"/>
              </w:rPr>
              <w:t>ЖИ 1.2- Қазақстанның тұрақты даму мәселелерін, химиялық қауіпті заттар ластағыштар) туралы ұғымды, ауқымды экологиялық проблемаларды игереді, түсіндіреді, құжаттармен танысады, салыстырады</w:t>
            </w:r>
          </w:p>
        </w:tc>
      </w:tr>
      <w:tr w:rsidR="00263D07" w:rsidRPr="003B2638" w14:paraId="4597D6D7" w14:textId="77777777" w:rsidTr="00263D07">
        <w:trPr>
          <w:trHeight w:val="152"/>
        </w:trPr>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003EA5A7" w14:textId="77777777" w:rsidR="00263D07" w:rsidRDefault="00263D07">
            <w:pPr>
              <w:spacing w:line="256" w:lineRule="auto"/>
              <w:rPr>
                <w:b/>
                <w:kern w:val="2"/>
                <w:sz w:val="20"/>
                <w:szCs w:val="20"/>
                <w:lang w:val="kk-KZ" w:eastAsia="en-US"/>
                <w14:ligatures w14:val="standardContextual"/>
              </w:rPr>
            </w:pPr>
          </w:p>
        </w:tc>
        <w:tc>
          <w:tcPr>
            <w:tcW w:w="5101" w:type="dxa"/>
            <w:gridSpan w:val="7"/>
            <w:vMerge/>
            <w:tcBorders>
              <w:top w:val="single" w:sz="4" w:space="0" w:color="000000"/>
              <w:left w:val="single" w:sz="4" w:space="0" w:color="000000"/>
              <w:bottom w:val="single" w:sz="4" w:space="0" w:color="000000"/>
              <w:right w:val="single" w:sz="4" w:space="0" w:color="000000"/>
            </w:tcBorders>
            <w:vAlign w:val="center"/>
            <w:hideMark/>
          </w:tcPr>
          <w:p w14:paraId="7E65B04F" w14:textId="77777777" w:rsidR="00263D07" w:rsidRDefault="00263D07">
            <w:pPr>
              <w:spacing w:line="256" w:lineRule="auto"/>
              <w:rPr>
                <w:rFonts w:eastAsiaTheme="minorHAnsi"/>
                <w:color w:val="FF0000"/>
                <w:kern w:val="2"/>
                <w:sz w:val="20"/>
                <w:szCs w:val="20"/>
                <w:lang w:val="kk-KZ" w:eastAsia="en-US"/>
                <w14:ligatures w14:val="standardContextual"/>
              </w:rPr>
            </w:pPr>
          </w:p>
        </w:tc>
        <w:tc>
          <w:tcPr>
            <w:tcW w:w="3824" w:type="dxa"/>
            <w:gridSpan w:val="4"/>
            <w:tcBorders>
              <w:top w:val="single" w:sz="4" w:space="0" w:color="000000"/>
              <w:left w:val="single" w:sz="4" w:space="0" w:color="000000"/>
              <w:bottom w:val="single" w:sz="4" w:space="0" w:color="000000"/>
              <w:right w:val="single" w:sz="4" w:space="0" w:color="000000"/>
            </w:tcBorders>
            <w:hideMark/>
          </w:tcPr>
          <w:p w14:paraId="1E29D332" w14:textId="77777777" w:rsidR="00263D07" w:rsidRDefault="00263D07">
            <w:pPr>
              <w:spacing w:line="252" w:lineRule="auto"/>
              <w:jc w:val="both"/>
              <w:rPr>
                <w:kern w:val="2"/>
                <w:sz w:val="20"/>
                <w:szCs w:val="20"/>
                <w:lang w:val="kk-KZ" w:eastAsia="en-US"/>
                <w14:ligatures w14:val="standardContextual"/>
              </w:rPr>
            </w:pPr>
            <w:r>
              <w:rPr>
                <w:kern w:val="2"/>
                <w:sz w:val="20"/>
                <w:szCs w:val="20"/>
                <w:lang w:val="kk-KZ" w:eastAsia="en-US"/>
                <w14:ligatures w14:val="standardContextual"/>
              </w:rPr>
              <w:t xml:space="preserve">ЖИ 1.3- қоршаған ортаның ластануы туралы ұғымды, қауіпті химиялық заттар туралы ұғымды, олардың жіктелуін, </w:t>
            </w:r>
            <w:r>
              <w:rPr>
                <w:kern w:val="2"/>
                <w:sz w:val="20"/>
                <w:szCs w:val="20"/>
                <w:lang w:val="kk-KZ" w:eastAsia="en-US"/>
                <w14:ligatures w14:val="standardContextual"/>
              </w:rPr>
              <w:lastRenderedPageBreak/>
              <w:t xml:space="preserve">ластағыштар түрлерін, атмосфера, гидросфера, литосфераның ластану түрлерін, бақылау әдістерін  сипаттайды, есте сақтайды, салыстырады, талқылайды; </w:t>
            </w:r>
            <w:r>
              <w:rPr>
                <w:b/>
                <w:kern w:val="2"/>
                <w:sz w:val="20"/>
                <w:szCs w:val="20"/>
                <w:lang w:val="kk-KZ" w:eastAsia="en-US"/>
                <w14:ligatures w14:val="standardContextual"/>
              </w:rPr>
              <w:t xml:space="preserve"> </w:t>
            </w:r>
            <w:r>
              <w:rPr>
                <w:kern w:val="2"/>
                <w:sz w:val="20"/>
                <w:szCs w:val="20"/>
                <w:lang w:val="kk-KZ" w:eastAsia="en-US"/>
                <w14:ligatures w14:val="standardContextual"/>
              </w:rPr>
              <w:t xml:space="preserve"> </w:t>
            </w:r>
          </w:p>
        </w:tc>
      </w:tr>
      <w:tr w:rsidR="00263D07" w:rsidRPr="003B2638" w14:paraId="7E091B52" w14:textId="77777777" w:rsidTr="00263D07">
        <w:trPr>
          <w:trHeight w:val="152"/>
        </w:trPr>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6D19E05A" w14:textId="77777777" w:rsidR="00263D07" w:rsidRDefault="00263D07">
            <w:pPr>
              <w:spacing w:line="256" w:lineRule="auto"/>
              <w:rPr>
                <w:b/>
                <w:kern w:val="2"/>
                <w:sz w:val="20"/>
                <w:szCs w:val="20"/>
                <w:lang w:val="kk-KZ" w:eastAsia="en-US"/>
                <w14:ligatures w14:val="standardContextual"/>
              </w:rPr>
            </w:pPr>
          </w:p>
        </w:tc>
        <w:tc>
          <w:tcPr>
            <w:tcW w:w="5101" w:type="dxa"/>
            <w:gridSpan w:val="7"/>
            <w:tcBorders>
              <w:top w:val="single" w:sz="4" w:space="0" w:color="000000"/>
              <w:left w:val="single" w:sz="4" w:space="0" w:color="000000"/>
              <w:bottom w:val="single" w:sz="4" w:space="0" w:color="000000"/>
              <w:right w:val="single" w:sz="4" w:space="0" w:color="000000"/>
            </w:tcBorders>
          </w:tcPr>
          <w:p w14:paraId="14C0CC44" w14:textId="77777777" w:rsidR="00263D07" w:rsidRDefault="00263D07">
            <w:pPr>
              <w:spacing w:line="252" w:lineRule="auto"/>
              <w:jc w:val="both"/>
              <w:rPr>
                <w:kern w:val="2"/>
                <w:sz w:val="20"/>
                <w:szCs w:val="20"/>
                <w:lang w:val="kk-KZ" w:eastAsia="en-US"/>
                <w14:ligatures w14:val="standardContextual"/>
              </w:rPr>
            </w:pPr>
            <w:r>
              <w:rPr>
                <w:kern w:val="2"/>
                <w:sz w:val="20"/>
                <w:szCs w:val="20"/>
                <w:lang w:val="kk-KZ" w:eastAsia="en-US"/>
                <w14:ligatures w14:val="standardContextual"/>
              </w:rPr>
              <w:t>ОН 2 – Жасыл химияның әрбір принципіне мысалдар келтіре білуге, «Көміртек проблемасы, озон қабатының жұқаруы туралы, қышқыл жаңбырлар, фотохимиялық смог туралы ұғымды игеріп, мысалдар келтіріп, өндіріс орындарынан шығатын ластағыштарға, қауіпті заттарға мысалдар келтіріп, көрнекті түрде көрсетуге</w:t>
            </w:r>
          </w:p>
          <w:p w14:paraId="43691203" w14:textId="77777777" w:rsidR="00263D07" w:rsidRDefault="00263D07">
            <w:pPr>
              <w:spacing w:line="252" w:lineRule="auto"/>
              <w:jc w:val="both"/>
              <w:rPr>
                <w:kern w:val="2"/>
                <w:sz w:val="20"/>
                <w:szCs w:val="20"/>
                <w:lang w:val="kk-KZ" w:eastAsia="en-US"/>
                <w14:ligatures w14:val="standardContextual"/>
              </w:rPr>
            </w:pPr>
          </w:p>
        </w:tc>
        <w:tc>
          <w:tcPr>
            <w:tcW w:w="3824" w:type="dxa"/>
            <w:gridSpan w:val="4"/>
            <w:tcBorders>
              <w:top w:val="single" w:sz="4" w:space="0" w:color="000000"/>
              <w:left w:val="single" w:sz="4" w:space="0" w:color="000000"/>
              <w:bottom w:val="single" w:sz="4" w:space="0" w:color="000000"/>
              <w:right w:val="single" w:sz="4" w:space="0" w:color="000000"/>
            </w:tcBorders>
          </w:tcPr>
          <w:p w14:paraId="30E4D79B" w14:textId="77777777" w:rsidR="00263D07" w:rsidRDefault="00263D07">
            <w:pPr>
              <w:spacing w:line="252" w:lineRule="auto"/>
              <w:jc w:val="both"/>
              <w:rPr>
                <w:kern w:val="2"/>
                <w:sz w:val="20"/>
                <w:szCs w:val="20"/>
                <w:lang w:val="kk-KZ" w:eastAsia="en-US"/>
                <w14:ligatures w14:val="standardContextual"/>
              </w:rPr>
            </w:pPr>
            <w:r>
              <w:rPr>
                <w:kern w:val="2"/>
                <w:sz w:val="20"/>
                <w:szCs w:val="20"/>
                <w:lang w:val="kk-KZ" w:eastAsia="en-US"/>
                <w14:ligatures w14:val="standardContextual"/>
              </w:rPr>
              <w:t xml:space="preserve"> ЖИ 2.1- Жасыл химияның әрбір принципіне мысалдар келтіре білуге, «Көміртек проблемасы, озон қабатының жұқаруы туралы ұғымдарды игереді, талқылаййды, мысалдар келтіреді,</w:t>
            </w:r>
          </w:p>
          <w:p w14:paraId="563018F8" w14:textId="77777777" w:rsidR="00263D07" w:rsidRDefault="00263D07">
            <w:pPr>
              <w:pStyle w:val="a5"/>
              <w:spacing w:line="252" w:lineRule="auto"/>
              <w:jc w:val="both"/>
              <w:rPr>
                <w:rFonts w:ascii="Times New Roman" w:hAnsi="Times New Roman"/>
                <w:kern w:val="2"/>
                <w:sz w:val="20"/>
                <w:szCs w:val="20"/>
                <w:lang w:val="kk-KZ"/>
                <w14:ligatures w14:val="standardContextual"/>
              </w:rPr>
            </w:pPr>
            <w:r>
              <w:rPr>
                <w:rFonts w:ascii="Times New Roman" w:hAnsi="Times New Roman"/>
                <w:kern w:val="2"/>
                <w:sz w:val="20"/>
                <w:szCs w:val="20"/>
                <w:lang w:val="kk-KZ"/>
                <w14:ligatures w14:val="standardContextual"/>
              </w:rPr>
              <w:t>ЖИ 2.2 –  қышқыл жаңбырлар, фотохимиялық смог туралы ұғымды игеріп, реакциялар ждазады, оладың пайда болуына әкелетін қауіпті заттардың шығу көздерін сипаттайды, айқындайды.</w:t>
            </w:r>
          </w:p>
          <w:p w14:paraId="7E683012" w14:textId="20CA913B" w:rsidR="00263D07" w:rsidRDefault="00263D07" w:rsidP="00263D07">
            <w:pPr>
              <w:spacing w:line="252" w:lineRule="auto"/>
              <w:jc w:val="both"/>
              <w:rPr>
                <w:kern w:val="2"/>
                <w:sz w:val="20"/>
                <w:szCs w:val="20"/>
                <w:lang w:val="kk-KZ" w:eastAsia="en-US"/>
                <w14:ligatures w14:val="standardContextual"/>
              </w:rPr>
            </w:pPr>
            <w:r>
              <w:rPr>
                <w:kern w:val="2"/>
                <w:sz w:val="20"/>
                <w:szCs w:val="20"/>
                <w:lang w:val="kk-KZ" w:eastAsia="en-US"/>
                <w14:ligatures w14:val="standardContextual"/>
              </w:rPr>
              <w:t>ЖИ 2.3 – Қазақстандағы өндіріс орындарынан шығатын ластағыштарды, қауіпті заттарды атап өтеді, нақты мысалдар келтіреді, қауіптілігі туралыжиналған деректерді  көрнекті түрде көрсетеді.</w:t>
            </w:r>
          </w:p>
        </w:tc>
      </w:tr>
      <w:tr w:rsidR="00263D07" w:rsidRPr="003B2638" w14:paraId="2039175F" w14:textId="77777777" w:rsidTr="00263D07">
        <w:trPr>
          <w:trHeight w:val="76"/>
        </w:trPr>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3E6A1180" w14:textId="77777777" w:rsidR="00263D07" w:rsidRDefault="00263D07">
            <w:pPr>
              <w:spacing w:line="256" w:lineRule="auto"/>
              <w:rPr>
                <w:b/>
                <w:kern w:val="2"/>
                <w:sz w:val="20"/>
                <w:szCs w:val="20"/>
                <w:lang w:val="kk-KZ" w:eastAsia="en-US"/>
                <w14:ligatures w14:val="standardContextual"/>
              </w:rPr>
            </w:pPr>
          </w:p>
        </w:tc>
        <w:tc>
          <w:tcPr>
            <w:tcW w:w="5101" w:type="dxa"/>
            <w:gridSpan w:val="7"/>
            <w:vMerge w:val="restart"/>
            <w:tcBorders>
              <w:top w:val="single" w:sz="4" w:space="0" w:color="000000"/>
              <w:left w:val="single" w:sz="4" w:space="0" w:color="000000"/>
              <w:bottom w:val="single" w:sz="4" w:space="0" w:color="000000"/>
              <w:right w:val="single" w:sz="4" w:space="0" w:color="000000"/>
            </w:tcBorders>
            <w:hideMark/>
          </w:tcPr>
          <w:p w14:paraId="062E26F5" w14:textId="77777777" w:rsidR="00263D07" w:rsidRDefault="00263D07">
            <w:pPr>
              <w:spacing w:line="256" w:lineRule="auto"/>
              <w:jc w:val="both"/>
              <w:rPr>
                <w:kern w:val="2"/>
                <w:sz w:val="20"/>
                <w:szCs w:val="20"/>
                <w:lang w:val="kk-KZ" w:eastAsia="en-US"/>
                <w14:ligatures w14:val="standardContextual"/>
              </w:rPr>
            </w:pPr>
            <w:r>
              <w:rPr>
                <w:kern w:val="2"/>
                <w:sz w:val="20"/>
                <w:szCs w:val="20"/>
                <w:lang w:val="kk-KZ" w:eastAsia="en-US"/>
                <w14:ligatures w14:val="standardContextual"/>
              </w:rPr>
              <w:t>ОН 3-игерген білімін Қазақстанда өндірілетін химиялық заттардың синтезіне қолдана білуге, әрбір химиялық синтездің атомдық тиімділігіне есептеулер жүргізуге, салыстыруға, талдауға</w:t>
            </w:r>
          </w:p>
        </w:tc>
        <w:tc>
          <w:tcPr>
            <w:tcW w:w="3824" w:type="dxa"/>
            <w:gridSpan w:val="4"/>
            <w:tcBorders>
              <w:top w:val="single" w:sz="4" w:space="0" w:color="000000"/>
              <w:left w:val="single" w:sz="4" w:space="0" w:color="000000"/>
              <w:bottom w:val="single" w:sz="4" w:space="0" w:color="000000"/>
              <w:right w:val="single" w:sz="4" w:space="0" w:color="000000"/>
            </w:tcBorders>
            <w:hideMark/>
          </w:tcPr>
          <w:p w14:paraId="3399351C" w14:textId="77777777" w:rsidR="00263D07" w:rsidRDefault="00263D07">
            <w:pPr>
              <w:pStyle w:val="a5"/>
              <w:spacing w:line="252" w:lineRule="auto"/>
              <w:jc w:val="both"/>
              <w:rPr>
                <w:rFonts w:ascii="Times New Roman" w:hAnsi="Times New Roman"/>
                <w:kern w:val="2"/>
                <w:sz w:val="20"/>
                <w:szCs w:val="20"/>
                <w:lang w:val="kk-KZ"/>
                <w14:ligatures w14:val="standardContextual"/>
              </w:rPr>
            </w:pPr>
            <w:r>
              <w:rPr>
                <w:rFonts w:ascii="Times New Roman" w:hAnsi="Times New Roman"/>
                <w:kern w:val="2"/>
                <w:sz w:val="20"/>
                <w:szCs w:val="20"/>
                <w:lang w:val="kk-KZ"/>
                <w14:ligatures w14:val="standardContextual"/>
              </w:rPr>
              <w:t>ЖИ 3.1 – Қазақстандағы химиялық өндіріс орындарына тізім жасайды, шығарылатын өнімдерді сипаттайды</w:t>
            </w:r>
          </w:p>
          <w:p w14:paraId="17973E2E" w14:textId="77777777" w:rsidR="00263D07" w:rsidRDefault="00263D07">
            <w:pPr>
              <w:pStyle w:val="a5"/>
              <w:spacing w:line="252" w:lineRule="auto"/>
              <w:jc w:val="both"/>
              <w:rPr>
                <w:rFonts w:ascii="Times New Roman" w:hAnsi="Times New Roman"/>
                <w:kern w:val="2"/>
                <w:sz w:val="20"/>
                <w:szCs w:val="20"/>
                <w:lang w:val="kk-KZ"/>
                <w14:ligatures w14:val="standardContextual"/>
              </w:rPr>
            </w:pPr>
            <w:r>
              <w:rPr>
                <w:rFonts w:ascii="Times New Roman" w:hAnsi="Times New Roman"/>
                <w:kern w:val="2"/>
                <w:sz w:val="20"/>
                <w:szCs w:val="20"/>
                <w:lang w:val="kk-KZ"/>
                <w14:ligatures w14:val="standardContextual"/>
              </w:rPr>
              <w:t>ЖИ 3.2 - Қазақстанда өндірілетін химиялық заттардың синтезін сипаттайды, реакциялар жазады, есептеулер жүргізеді.</w:t>
            </w:r>
          </w:p>
        </w:tc>
      </w:tr>
      <w:tr w:rsidR="00263D07" w:rsidRPr="003B2638" w14:paraId="6CEEB54E" w14:textId="77777777" w:rsidTr="00263D07">
        <w:trPr>
          <w:trHeight w:val="76"/>
        </w:trPr>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494254E1" w14:textId="77777777" w:rsidR="00263D07" w:rsidRDefault="00263D07">
            <w:pPr>
              <w:spacing w:line="256" w:lineRule="auto"/>
              <w:rPr>
                <w:b/>
                <w:kern w:val="2"/>
                <w:sz w:val="20"/>
                <w:szCs w:val="20"/>
                <w:lang w:val="kk-KZ" w:eastAsia="en-US"/>
                <w14:ligatures w14:val="standardContextual"/>
              </w:rPr>
            </w:pPr>
          </w:p>
        </w:tc>
        <w:tc>
          <w:tcPr>
            <w:tcW w:w="5101" w:type="dxa"/>
            <w:gridSpan w:val="7"/>
            <w:vMerge/>
            <w:tcBorders>
              <w:top w:val="single" w:sz="4" w:space="0" w:color="000000"/>
              <w:left w:val="single" w:sz="4" w:space="0" w:color="000000"/>
              <w:bottom w:val="single" w:sz="4" w:space="0" w:color="000000"/>
              <w:right w:val="single" w:sz="4" w:space="0" w:color="000000"/>
            </w:tcBorders>
            <w:vAlign w:val="center"/>
            <w:hideMark/>
          </w:tcPr>
          <w:p w14:paraId="10BF0C84" w14:textId="77777777" w:rsidR="00263D07" w:rsidRDefault="00263D07">
            <w:pPr>
              <w:spacing w:line="256" w:lineRule="auto"/>
              <w:rPr>
                <w:kern w:val="2"/>
                <w:sz w:val="20"/>
                <w:szCs w:val="20"/>
                <w:lang w:val="kk-KZ" w:eastAsia="en-US"/>
                <w14:ligatures w14:val="standardContextual"/>
              </w:rPr>
            </w:pPr>
          </w:p>
        </w:tc>
        <w:tc>
          <w:tcPr>
            <w:tcW w:w="3824" w:type="dxa"/>
            <w:gridSpan w:val="4"/>
            <w:tcBorders>
              <w:top w:val="single" w:sz="4" w:space="0" w:color="000000"/>
              <w:left w:val="single" w:sz="4" w:space="0" w:color="000000"/>
              <w:bottom w:val="single" w:sz="4" w:space="0" w:color="000000"/>
              <w:right w:val="single" w:sz="4" w:space="0" w:color="000000"/>
            </w:tcBorders>
            <w:hideMark/>
          </w:tcPr>
          <w:p w14:paraId="0C4FD017" w14:textId="77777777" w:rsidR="00263D07" w:rsidRDefault="00263D07">
            <w:pPr>
              <w:spacing w:line="256" w:lineRule="auto"/>
              <w:jc w:val="both"/>
              <w:rPr>
                <w:color w:val="000000"/>
                <w:kern w:val="2"/>
                <w:sz w:val="20"/>
                <w:szCs w:val="20"/>
                <w:lang w:val="kk-KZ" w:eastAsia="en-US"/>
                <w14:ligatures w14:val="standardContextual"/>
              </w:rPr>
            </w:pPr>
            <w:r>
              <w:rPr>
                <w:color w:val="000000"/>
                <w:kern w:val="2"/>
                <w:sz w:val="20"/>
                <w:szCs w:val="20"/>
                <w:lang w:val="kk-KZ" w:eastAsia="en-US"/>
                <w14:ligatures w14:val="standardContextual"/>
              </w:rPr>
              <w:t xml:space="preserve"> </w:t>
            </w:r>
            <w:r>
              <w:rPr>
                <w:kern w:val="2"/>
                <w:sz w:val="20"/>
                <w:szCs w:val="20"/>
                <w:lang w:val="kk-KZ" w:eastAsia="en-US"/>
                <w14:ligatures w14:val="standardContextual"/>
              </w:rPr>
              <w:t>ЖИ 3.3 - Әрбір химиялық синтездің атомдық тиімділігіне есептеулер жүргізеді, салыстырады, талдайды</w:t>
            </w:r>
          </w:p>
        </w:tc>
      </w:tr>
      <w:tr w:rsidR="00263D07" w:rsidRPr="003B2638" w14:paraId="1F987056" w14:textId="77777777" w:rsidTr="00263D07">
        <w:trPr>
          <w:trHeight w:val="76"/>
        </w:trPr>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1CAE5EF5" w14:textId="77777777" w:rsidR="00263D07" w:rsidRDefault="00263D07">
            <w:pPr>
              <w:spacing w:line="256" w:lineRule="auto"/>
              <w:rPr>
                <w:b/>
                <w:kern w:val="2"/>
                <w:sz w:val="20"/>
                <w:szCs w:val="20"/>
                <w:lang w:val="kk-KZ" w:eastAsia="en-US"/>
                <w14:ligatures w14:val="standardContextual"/>
              </w:rPr>
            </w:pPr>
          </w:p>
        </w:tc>
        <w:tc>
          <w:tcPr>
            <w:tcW w:w="5101" w:type="dxa"/>
            <w:gridSpan w:val="7"/>
            <w:vMerge w:val="restart"/>
            <w:tcBorders>
              <w:top w:val="single" w:sz="4" w:space="0" w:color="000000"/>
              <w:left w:val="single" w:sz="4" w:space="0" w:color="000000"/>
              <w:bottom w:val="single" w:sz="4" w:space="0" w:color="000000"/>
              <w:right w:val="single" w:sz="4" w:space="0" w:color="000000"/>
            </w:tcBorders>
            <w:hideMark/>
          </w:tcPr>
          <w:p w14:paraId="687DACF3" w14:textId="77777777" w:rsidR="00263D07" w:rsidRDefault="00263D07">
            <w:pPr>
              <w:spacing w:line="252" w:lineRule="auto"/>
              <w:jc w:val="both"/>
              <w:rPr>
                <w:kern w:val="2"/>
                <w:sz w:val="20"/>
                <w:szCs w:val="20"/>
                <w:lang w:val="kk-KZ" w:eastAsia="en-US"/>
                <w14:ligatures w14:val="standardContextual"/>
              </w:rPr>
            </w:pPr>
            <w:r>
              <w:rPr>
                <w:kern w:val="2"/>
                <w:sz w:val="20"/>
                <w:szCs w:val="20"/>
                <w:lang w:val="kk-KZ" w:eastAsia="en-US"/>
                <w14:ligatures w14:val="standardContextual"/>
              </w:rPr>
              <w:t>ОН 4-жаңашылдыққа ие бір бүтін алу үшін жасыл химияның принциптеріне сәйкес тақырыптарды игеруге, талқылауға , салыстыруға, сәйкестендіруге</w:t>
            </w:r>
          </w:p>
          <w:p w14:paraId="3860DF36" w14:textId="77777777" w:rsidR="00263D07" w:rsidRDefault="00263D07">
            <w:pPr>
              <w:spacing w:line="256" w:lineRule="auto"/>
              <w:jc w:val="both"/>
              <w:rPr>
                <w:kern w:val="2"/>
                <w:sz w:val="20"/>
                <w:szCs w:val="20"/>
                <w:lang w:val="kk-KZ" w:eastAsia="en-US"/>
                <w14:ligatures w14:val="standardContextual"/>
              </w:rPr>
            </w:pPr>
            <w:r>
              <w:rPr>
                <w:kern w:val="2"/>
                <w:sz w:val="20"/>
                <w:szCs w:val="20"/>
                <w:lang w:val="kk-KZ" w:eastAsia="en-US"/>
                <w14:ligatures w14:val="standardContextual"/>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14:paraId="3829330E" w14:textId="7D1C0703" w:rsidR="00263D07" w:rsidRDefault="00263D07" w:rsidP="00263D07">
            <w:pPr>
              <w:spacing w:line="252" w:lineRule="auto"/>
              <w:jc w:val="both"/>
              <w:rPr>
                <w:color w:val="000000"/>
                <w:kern w:val="2"/>
                <w:sz w:val="20"/>
                <w:szCs w:val="20"/>
                <w:lang w:val="kk-KZ" w:eastAsia="en-US"/>
                <w14:ligatures w14:val="standardContextual"/>
              </w:rPr>
            </w:pPr>
            <w:r>
              <w:rPr>
                <w:kern w:val="2"/>
                <w:sz w:val="20"/>
                <w:szCs w:val="20"/>
                <w:lang w:val="kk-KZ" w:eastAsia="en-US"/>
                <w14:ligatures w14:val="standardContextual"/>
              </w:rPr>
              <w:t>ЖИ 4.1 - жасыл химияның принциптеріне сәйкес тақырыптарды игереді, талқылауға , салыстыруға, сәйкестендіруге</w:t>
            </w:r>
          </w:p>
        </w:tc>
      </w:tr>
      <w:tr w:rsidR="00263D07" w:rsidRPr="003B2638" w14:paraId="609284F4" w14:textId="77777777" w:rsidTr="00263D07">
        <w:trPr>
          <w:trHeight w:val="84"/>
        </w:trPr>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361A5B53" w14:textId="77777777" w:rsidR="00263D07" w:rsidRDefault="00263D07">
            <w:pPr>
              <w:spacing w:line="256" w:lineRule="auto"/>
              <w:rPr>
                <w:b/>
                <w:kern w:val="2"/>
                <w:sz w:val="20"/>
                <w:szCs w:val="20"/>
                <w:lang w:val="kk-KZ" w:eastAsia="en-US"/>
                <w14:ligatures w14:val="standardContextual"/>
              </w:rPr>
            </w:pPr>
          </w:p>
        </w:tc>
        <w:tc>
          <w:tcPr>
            <w:tcW w:w="5101" w:type="dxa"/>
            <w:gridSpan w:val="7"/>
            <w:vMerge/>
            <w:tcBorders>
              <w:top w:val="single" w:sz="4" w:space="0" w:color="000000"/>
              <w:left w:val="single" w:sz="4" w:space="0" w:color="000000"/>
              <w:bottom w:val="single" w:sz="4" w:space="0" w:color="000000"/>
              <w:right w:val="single" w:sz="4" w:space="0" w:color="000000"/>
            </w:tcBorders>
            <w:vAlign w:val="center"/>
            <w:hideMark/>
          </w:tcPr>
          <w:p w14:paraId="2C2E4EF4" w14:textId="77777777" w:rsidR="00263D07" w:rsidRDefault="00263D07">
            <w:pPr>
              <w:spacing w:line="256" w:lineRule="auto"/>
              <w:rPr>
                <w:kern w:val="2"/>
                <w:sz w:val="20"/>
                <w:szCs w:val="20"/>
                <w:lang w:val="kk-KZ" w:eastAsia="en-US"/>
                <w14:ligatures w14:val="standardContextual"/>
              </w:rPr>
            </w:pPr>
          </w:p>
        </w:tc>
        <w:tc>
          <w:tcPr>
            <w:tcW w:w="3824" w:type="dxa"/>
            <w:gridSpan w:val="4"/>
            <w:tcBorders>
              <w:top w:val="single" w:sz="4" w:space="0" w:color="000000"/>
              <w:left w:val="single" w:sz="4" w:space="0" w:color="000000"/>
              <w:bottom w:val="single" w:sz="4" w:space="0" w:color="000000"/>
              <w:right w:val="single" w:sz="4" w:space="0" w:color="000000"/>
            </w:tcBorders>
            <w:hideMark/>
          </w:tcPr>
          <w:p w14:paraId="0797AB47" w14:textId="77777777" w:rsidR="00263D07" w:rsidRPr="00263D07" w:rsidRDefault="00263D07">
            <w:pPr>
              <w:spacing w:line="252" w:lineRule="auto"/>
              <w:jc w:val="both"/>
              <w:rPr>
                <w:kern w:val="2"/>
                <w:sz w:val="20"/>
                <w:szCs w:val="20"/>
                <w:lang w:val="kk-KZ" w:eastAsia="en-US"/>
                <w14:ligatures w14:val="standardContextual"/>
              </w:rPr>
            </w:pPr>
            <w:r w:rsidRPr="00263D07">
              <w:rPr>
                <w:color w:val="000000"/>
                <w:kern w:val="2"/>
                <w:sz w:val="20"/>
                <w:szCs w:val="20"/>
                <w:lang w:val="kk-KZ" w:eastAsia="en-US"/>
                <w14:ligatures w14:val="standardContextual"/>
              </w:rPr>
              <w:t xml:space="preserve"> </w:t>
            </w:r>
            <w:r w:rsidRPr="00263D07">
              <w:rPr>
                <w:kern w:val="2"/>
                <w:sz w:val="20"/>
                <w:szCs w:val="20"/>
                <w:lang w:val="kk-KZ" w:eastAsia="en-US"/>
                <w14:ligatures w14:val="standardContextual"/>
              </w:rPr>
              <w:t>ЖИ 4.2 –Қазақстандағы химиялық өнеркәсіптердегі процестердің жасыл химияның принциптеріне сәйкестігін айқындайды</w:t>
            </w:r>
          </w:p>
        </w:tc>
      </w:tr>
      <w:tr w:rsidR="00263D07" w:rsidRPr="003B2638" w14:paraId="1845C270" w14:textId="77777777" w:rsidTr="00263D07">
        <w:trPr>
          <w:trHeight w:val="1505"/>
        </w:trPr>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70036D63" w14:textId="77777777" w:rsidR="00263D07" w:rsidRDefault="00263D07">
            <w:pPr>
              <w:spacing w:line="256" w:lineRule="auto"/>
              <w:rPr>
                <w:b/>
                <w:kern w:val="2"/>
                <w:sz w:val="20"/>
                <w:szCs w:val="20"/>
                <w:lang w:val="kk-KZ" w:eastAsia="en-US"/>
                <w14:ligatures w14:val="standardContextual"/>
              </w:rPr>
            </w:pPr>
          </w:p>
        </w:tc>
        <w:tc>
          <w:tcPr>
            <w:tcW w:w="5101" w:type="dxa"/>
            <w:gridSpan w:val="7"/>
            <w:vMerge/>
            <w:tcBorders>
              <w:top w:val="single" w:sz="4" w:space="0" w:color="000000"/>
              <w:left w:val="single" w:sz="4" w:space="0" w:color="000000"/>
              <w:bottom w:val="single" w:sz="4" w:space="0" w:color="000000"/>
              <w:right w:val="single" w:sz="4" w:space="0" w:color="000000"/>
            </w:tcBorders>
            <w:vAlign w:val="center"/>
            <w:hideMark/>
          </w:tcPr>
          <w:p w14:paraId="4E886C9E" w14:textId="77777777" w:rsidR="00263D07" w:rsidRDefault="00263D07">
            <w:pPr>
              <w:spacing w:line="256" w:lineRule="auto"/>
              <w:rPr>
                <w:kern w:val="2"/>
                <w:sz w:val="20"/>
                <w:szCs w:val="20"/>
                <w:lang w:val="kk-KZ" w:eastAsia="en-US"/>
                <w14:ligatures w14:val="standardContextual"/>
              </w:rPr>
            </w:pPr>
          </w:p>
        </w:tc>
        <w:tc>
          <w:tcPr>
            <w:tcW w:w="3824" w:type="dxa"/>
            <w:gridSpan w:val="4"/>
            <w:tcBorders>
              <w:top w:val="single" w:sz="4" w:space="0" w:color="000000"/>
              <w:left w:val="single" w:sz="4" w:space="0" w:color="000000"/>
              <w:bottom w:val="single" w:sz="4" w:space="0" w:color="000000"/>
              <w:right w:val="single" w:sz="4" w:space="0" w:color="000000"/>
            </w:tcBorders>
            <w:hideMark/>
          </w:tcPr>
          <w:p w14:paraId="5BC46439" w14:textId="1BE74756" w:rsidR="00263D07" w:rsidRPr="00263D07" w:rsidRDefault="00263D07" w:rsidP="00263D07">
            <w:pPr>
              <w:pStyle w:val="a5"/>
              <w:spacing w:line="252" w:lineRule="auto"/>
              <w:jc w:val="both"/>
              <w:rPr>
                <w:rFonts w:ascii="Times New Roman" w:hAnsi="Times New Roman"/>
                <w:color w:val="000000"/>
                <w:kern w:val="2"/>
                <w:sz w:val="20"/>
                <w:szCs w:val="20"/>
                <w:lang w:val="kk-KZ"/>
                <w14:ligatures w14:val="standardContextual"/>
              </w:rPr>
            </w:pPr>
            <w:r w:rsidRPr="00263D07">
              <w:rPr>
                <w:rFonts w:ascii="Times New Roman" w:hAnsi="Times New Roman"/>
                <w:color w:val="000000"/>
                <w:kern w:val="2"/>
                <w:sz w:val="20"/>
                <w:szCs w:val="20"/>
                <w:lang w:val="kk-KZ"/>
                <w14:ligatures w14:val="standardContextual"/>
              </w:rPr>
              <w:t xml:space="preserve"> </w:t>
            </w:r>
            <w:r w:rsidRPr="00263D07">
              <w:rPr>
                <w:rFonts w:ascii="Times New Roman" w:hAnsi="Times New Roman"/>
                <w:kern w:val="2"/>
                <w:sz w:val="20"/>
                <w:szCs w:val="20"/>
                <w:lang w:val="kk-KZ"/>
                <w14:ligatures w14:val="standardContextual"/>
              </w:rPr>
              <w:t>ЖИ 4.3 - Қазақстандағы химиялық өнеркәсіптердегі процестердің жасыл химияның принциптеріне сәйкестігі туралы мысалдар келтіреді, сәйкес болмаған жағдайда, сәйкестендіруге ұсыныстар жасайды</w:t>
            </w:r>
          </w:p>
        </w:tc>
      </w:tr>
      <w:tr w:rsidR="00263D07" w:rsidRPr="003B2638" w14:paraId="1802E24F" w14:textId="77777777" w:rsidTr="00263D07">
        <w:trPr>
          <w:trHeight w:val="76"/>
        </w:trPr>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47411376" w14:textId="77777777" w:rsidR="00263D07" w:rsidRDefault="00263D07">
            <w:pPr>
              <w:spacing w:line="256" w:lineRule="auto"/>
              <w:rPr>
                <w:b/>
                <w:kern w:val="2"/>
                <w:sz w:val="20"/>
                <w:szCs w:val="20"/>
                <w:lang w:val="kk-KZ" w:eastAsia="en-US"/>
                <w14:ligatures w14:val="standardContextual"/>
              </w:rPr>
            </w:pPr>
          </w:p>
        </w:tc>
        <w:tc>
          <w:tcPr>
            <w:tcW w:w="5101" w:type="dxa"/>
            <w:gridSpan w:val="7"/>
            <w:vMerge w:val="restart"/>
            <w:tcBorders>
              <w:top w:val="single" w:sz="4" w:space="0" w:color="000000"/>
              <w:left w:val="single" w:sz="4" w:space="0" w:color="000000"/>
              <w:bottom w:val="single" w:sz="4" w:space="0" w:color="000000"/>
              <w:right w:val="single" w:sz="4" w:space="0" w:color="000000"/>
            </w:tcBorders>
            <w:hideMark/>
          </w:tcPr>
          <w:p w14:paraId="2694685D" w14:textId="77777777" w:rsidR="00263D07" w:rsidRDefault="00263D07">
            <w:pPr>
              <w:pStyle w:val="a5"/>
              <w:spacing w:line="252" w:lineRule="auto"/>
              <w:jc w:val="both"/>
              <w:rPr>
                <w:rFonts w:ascii="Times New Roman" w:hAnsi="Times New Roman"/>
                <w:kern w:val="2"/>
                <w:sz w:val="20"/>
                <w:szCs w:val="20"/>
                <w:lang w:val="kk-KZ"/>
                <w14:ligatures w14:val="standardContextual"/>
              </w:rPr>
            </w:pPr>
            <w:r>
              <w:rPr>
                <w:kern w:val="2"/>
                <w:sz w:val="20"/>
                <w:szCs w:val="20"/>
                <w:lang w:val="kk-KZ"/>
                <w14:ligatures w14:val="standardContextual"/>
              </w:rPr>
              <w:t xml:space="preserve"> </w:t>
            </w:r>
            <w:r>
              <w:rPr>
                <w:rFonts w:ascii="Times New Roman" w:hAnsi="Times New Roman"/>
                <w:b/>
                <w:kern w:val="2"/>
                <w:sz w:val="20"/>
                <w:szCs w:val="20"/>
                <w:lang w:val="kk-KZ"/>
                <w14:ligatures w14:val="standardContextual"/>
              </w:rPr>
              <w:t>ОН 5 -</w:t>
            </w:r>
            <w:r>
              <w:rPr>
                <w:rFonts w:ascii="Times New Roman" w:hAnsi="Times New Roman"/>
                <w:kern w:val="2"/>
                <w:sz w:val="20"/>
                <w:szCs w:val="20"/>
                <w:lang w:val="kk-KZ"/>
                <w14:ligatures w14:val="standardContextual"/>
              </w:rPr>
              <w:t xml:space="preserve"> Келешекте автономдықтық жоғары дәрежесінде білім алуды жалғастыру үшін жасыл химия бойынша дағдылар қалыптастыруға.</w:t>
            </w:r>
          </w:p>
          <w:p w14:paraId="2674911A" w14:textId="77777777" w:rsidR="00263D07" w:rsidRDefault="00263D07">
            <w:pPr>
              <w:spacing w:line="256" w:lineRule="auto"/>
              <w:jc w:val="both"/>
              <w:rPr>
                <w:kern w:val="2"/>
                <w:sz w:val="20"/>
                <w:szCs w:val="20"/>
                <w:lang w:val="kk-KZ" w:eastAsia="en-US"/>
                <w14:ligatures w14:val="standardContextual"/>
              </w:rPr>
            </w:pPr>
            <w:r>
              <w:rPr>
                <w:kern w:val="2"/>
                <w:sz w:val="20"/>
                <w:szCs w:val="20"/>
                <w:lang w:val="kk-KZ" w:eastAsia="en-US"/>
                <w14:ligatures w14:val="standardContextual"/>
              </w:rPr>
              <w:t>Жасыл химияның принциптерін талқылай отырып, әрқашан өндірістердегі процестермен сәйкестендіре отырып, талқылауға. Әрбір принциптегі теориялық және пркатикалық аспекттерді түсінуге, сипаттауға, мысалдар келтіруге, есептеулер жүргізуге.</w:t>
            </w:r>
          </w:p>
          <w:p w14:paraId="60EF59B3" w14:textId="77777777" w:rsidR="00263D07" w:rsidRDefault="00263D07">
            <w:pPr>
              <w:spacing w:line="252" w:lineRule="auto"/>
              <w:jc w:val="both"/>
              <w:rPr>
                <w:kern w:val="2"/>
                <w:sz w:val="20"/>
                <w:szCs w:val="20"/>
                <w:lang w:val="kk-KZ" w:eastAsia="en-US"/>
                <w14:ligatures w14:val="standardContextual"/>
              </w:rPr>
            </w:pPr>
            <w:r>
              <w:rPr>
                <w:kern w:val="2"/>
                <w:sz w:val="20"/>
                <w:szCs w:val="20"/>
                <w:lang w:val="kk-KZ" w:eastAsia="en-US"/>
                <w14:ligatures w14:val="standardContextual"/>
              </w:rPr>
              <w:t xml:space="preserve">    </w:t>
            </w:r>
            <w:r>
              <w:rPr>
                <w:b/>
                <w:kern w:val="2"/>
                <w:sz w:val="20"/>
                <w:szCs w:val="20"/>
                <w:lang w:val="kk-KZ" w:eastAsia="en-US"/>
                <w14:ligatures w14:val="standardContextual"/>
              </w:rPr>
              <w:t xml:space="preserve"> </w:t>
            </w:r>
            <w:r>
              <w:rPr>
                <w:kern w:val="2"/>
                <w:sz w:val="20"/>
                <w:szCs w:val="20"/>
                <w:lang w:val="kk-KZ" w:eastAsia="en-US"/>
                <w14:ligatures w14:val="standardContextual"/>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hideMark/>
          </w:tcPr>
          <w:p w14:paraId="59511E43" w14:textId="77777777" w:rsidR="00263D07" w:rsidRDefault="00263D07">
            <w:pPr>
              <w:spacing w:line="256" w:lineRule="auto"/>
              <w:jc w:val="both"/>
              <w:rPr>
                <w:b/>
                <w:kern w:val="2"/>
                <w:sz w:val="20"/>
                <w:szCs w:val="20"/>
                <w:lang w:val="kk-KZ" w:eastAsia="en-US"/>
                <w14:ligatures w14:val="standardContextual"/>
              </w:rPr>
            </w:pPr>
            <w:r>
              <w:rPr>
                <w:kern w:val="2"/>
                <w:sz w:val="20"/>
                <w:szCs w:val="20"/>
                <w:lang w:val="kk-KZ" w:eastAsia="en-US"/>
                <w14:ligatures w14:val="standardContextual"/>
              </w:rPr>
              <w:t xml:space="preserve"> ЖИ 5.1 - Келешекте автономдықтық жоғары дәрежесінде білім алуды жалғастыру үшін жасыл химия бойынша дағдылар қалыптастырады.</w:t>
            </w:r>
          </w:p>
        </w:tc>
      </w:tr>
      <w:tr w:rsidR="00263D07" w:rsidRPr="003B2638" w14:paraId="4E4F118A" w14:textId="77777777" w:rsidTr="00263D07">
        <w:trPr>
          <w:trHeight w:val="76"/>
        </w:trPr>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41B0AEBD" w14:textId="77777777" w:rsidR="00263D07" w:rsidRDefault="00263D07">
            <w:pPr>
              <w:spacing w:line="256" w:lineRule="auto"/>
              <w:rPr>
                <w:b/>
                <w:kern w:val="2"/>
                <w:sz w:val="20"/>
                <w:szCs w:val="20"/>
                <w:lang w:val="kk-KZ" w:eastAsia="en-US"/>
                <w14:ligatures w14:val="standardContextual"/>
              </w:rPr>
            </w:pPr>
          </w:p>
        </w:tc>
        <w:tc>
          <w:tcPr>
            <w:tcW w:w="5101" w:type="dxa"/>
            <w:gridSpan w:val="7"/>
            <w:vMerge/>
            <w:tcBorders>
              <w:top w:val="single" w:sz="4" w:space="0" w:color="000000"/>
              <w:left w:val="single" w:sz="4" w:space="0" w:color="000000"/>
              <w:bottom w:val="single" w:sz="4" w:space="0" w:color="000000"/>
              <w:right w:val="single" w:sz="4" w:space="0" w:color="000000"/>
            </w:tcBorders>
            <w:vAlign w:val="center"/>
            <w:hideMark/>
          </w:tcPr>
          <w:p w14:paraId="322C71C9" w14:textId="77777777" w:rsidR="00263D07" w:rsidRDefault="00263D07">
            <w:pPr>
              <w:spacing w:line="256" w:lineRule="auto"/>
              <w:rPr>
                <w:kern w:val="2"/>
                <w:sz w:val="20"/>
                <w:szCs w:val="20"/>
                <w:lang w:val="kk-KZ" w:eastAsia="en-US"/>
                <w14:ligatures w14:val="standardContextual"/>
              </w:rPr>
            </w:pPr>
          </w:p>
        </w:tc>
        <w:tc>
          <w:tcPr>
            <w:tcW w:w="3824" w:type="dxa"/>
            <w:gridSpan w:val="4"/>
            <w:tcBorders>
              <w:top w:val="single" w:sz="4" w:space="0" w:color="000000"/>
              <w:left w:val="single" w:sz="4" w:space="0" w:color="000000"/>
              <w:bottom w:val="single" w:sz="4" w:space="0" w:color="000000"/>
              <w:right w:val="single" w:sz="4" w:space="0" w:color="000000"/>
            </w:tcBorders>
            <w:hideMark/>
          </w:tcPr>
          <w:p w14:paraId="6E15FFC9" w14:textId="77777777" w:rsidR="00263D07" w:rsidRDefault="00263D07">
            <w:pPr>
              <w:pStyle w:val="a5"/>
              <w:spacing w:line="252" w:lineRule="auto"/>
              <w:jc w:val="both"/>
              <w:rPr>
                <w:rFonts w:ascii="Times New Roman" w:hAnsi="Times New Roman"/>
                <w:kern w:val="2"/>
                <w:sz w:val="20"/>
                <w:szCs w:val="20"/>
                <w:lang w:val="kk-KZ"/>
                <w14:ligatures w14:val="standardContextual"/>
              </w:rPr>
            </w:pPr>
            <w:r>
              <w:rPr>
                <w:kern w:val="2"/>
                <w:sz w:val="20"/>
                <w:szCs w:val="20"/>
                <w:lang w:val="kk-KZ"/>
                <w14:ligatures w14:val="standardContextual"/>
              </w:rPr>
              <w:t xml:space="preserve">   </w:t>
            </w:r>
            <w:r>
              <w:rPr>
                <w:rFonts w:ascii="Times New Roman" w:hAnsi="Times New Roman"/>
                <w:kern w:val="2"/>
                <w:sz w:val="20"/>
                <w:szCs w:val="20"/>
                <w:lang w:val="kk-KZ"/>
                <w14:ligatures w14:val="standardContextual"/>
              </w:rPr>
              <w:t>ЖИ 5.2 - Жасыл химияның принциптерін талқылай отырып, әрқашан өндірістердегі процестермен сәйкестендіре отырып, талқылайды</w:t>
            </w:r>
          </w:p>
          <w:p w14:paraId="5D02C511" w14:textId="77777777" w:rsidR="00263D07" w:rsidRDefault="00263D07">
            <w:pPr>
              <w:spacing w:line="256" w:lineRule="auto"/>
              <w:jc w:val="both"/>
              <w:rPr>
                <w:kern w:val="2"/>
                <w:sz w:val="20"/>
                <w:szCs w:val="20"/>
                <w:lang w:val="kk-KZ" w:eastAsia="en-US"/>
                <w14:ligatures w14:val="standardContextual"/>
              </w:rPr>
            </w:pPr>
            <w:r>
              <w:rPr>
                <w:kern w:val="2"/>
                <w:sz w:val="20"/>
                <w:szCs w:val="20"/>
                <w:lang w:val="kk-KZ" w:eastAsia="en-US"/>
                <w14:ligatures w14:val="standardContextual"/>
              </w:rPr>
              <w:t>ЖИ 5.3. Әрбір принциптегі теориялық және пркатикалық аспекттерін түсінеді, сипаттайды, мысалдар келтіреді, есептеулер жүргізеді.</w:t>
            </w:r>
          </w:p>
        </w:tc>
      </w:tr>
      <w:tr w:rsidR="00263D07" w14:paraId="66861675" w14:textId="77777777" w:rsidTr="00263D07">
        <w:trPr>
          <w:trHeight w:val="288"/>
        </w:trPr>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60B858" w14:textId="77777777" w:rsidR="00263D07" w:rsidRDefault="00263D07">
            <w:pPr>
              <w:spacing w:line="256" w:lineRule="auto"/>
              <w:rPr>
                <w:b/>
                <w:kern w:val="2"/>
                <w:sz w:val="20"/>
                <w:szCs w:val="20"/>
                <w:lang w:eastAsia="en-US"/>
                <w14:ligatures w14:val="standardContextual"/>
              </w:rPr>
            </w:pPr>
            <w:r>
              <w:rPr>
                <w:b/>
                <w:kern w:val="2"/>
                <w:sz w:val="20"/>
                <w:szCs w:val="20"/>
                <w:lang w:eastAsia="en-US"/>
                <w14:ligatures w14:val="standardContextual"/>
              </w:rPr>
              <w:t>Пререквизи</w:t>
            </w:r>
            <w:r>
              <w:rPr>
                <w:b/>
                <w:kern w:val="2"/>
                <w:sz w:val="20"/>
                <w:szCs w:val="20"/>
                <w:lang w:val="kk-KZ" w:eastAsia="en-US"/>
                <w14:ligatures w14:val="standardContextual"/>
              </w:rPr>
              <w:t xml:space="preserve">ттер </w:t>
            </w:r>
          </w:p>
        </w:tc>
        <w:tc>
          <w:tcPr>
            <w:tcW w:w="89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CE04E" w14:textId="77777777" w:rsidR="00263D07" w:rsidRDefault="00263D07">
            <w:pPr>
              <w:spacing w:line="256" w:lineRule="auto"/>
              <w:rPr>
                <w:b/>
                <w:kern w:val="2"/>
                <w:sz w:val="20"/>
                <w:szCs w:val="20"/>
                <w:lang w:eastAsia="en-US"/>
                <w14:ligatures w14:val="standardContextual"/>
              </w:rPr>
            </w:pPr>
            <w:r>
              <w:rPr>
                <w:b/>
                <w:kern w:val="2"/>
                <w:sz w:val="20"/>
                <w:szCs w:val="20"/>
                <w:lang w:val="kk-KZ" w:eastAsia="en-US"/>
                <w14:ligatures w14:val="standardContextual"/>
              </w:rPr>
              <w:t>Бейорганикалық химия, бейорганикалық заттардың химиялық технологиясссы</w:t>
            </w:r>
          </w:p>
        </w:tc>
      </w:tr>
      <w:tr w:rsidR="00263D07" w14:paraId="0E8EF219" w14:textId="77777777" w:rsidTr="00263D07">
        <w:trPr>
          <w:trHeight w:val="288"/>
        </w:trPr>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865BD" w14:textId="77777777" w:rsidR="00263D07" w:rsidRDefault="00263D07">
            <w:pPr>
              <w:spacing w:line="256" w:lineRule="auto"/>
              <w:rPr>
                <w:b/>
                <w:kern w:val="2"/>
                <w:sz w:val="20"/>
                <w:szCs w:val="20"/>
                <w:lang w:val="kk-KZ" w:eastAsia="en-US"/>
                <w14:ligatures w14:val="standardContextual"/>
              </w:rPr>
            </w:pPr>
            <w:r>
              <w:rPr>
                <w:b/>
                <w:kern w:val="2"/>
                <w:sz w:val="20"/>
                <w:szCs w:val="20"/>
                <w:lang w:eastAsia="en-US"/>
                <w14:ligatures w14:val="standardContextual"/>
              </w:rPr>
              <w:lastRenderedPageBreak/>
              <w:t>Постреквизит</w:t>
            </w:r>
            <w:r>
              <w:rPr>
                <w:b/>
                <w:kern w:val="2"/>
                <w:sz w:val="20"/>
                <w:szCs w:val="20"/>
                <w:lang w:val="kk-KZ" w:eastAsia="en-US"/>
                <w14:ligatures w14:val="standardContextual"/>
              </w:rPr>
              <w:t>тер</w:t>
            </w:r>
          </w:p>
        </w:tc>
        <w:tc>
          <w:tcPr>
            <w:tcW w:w="89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D854" w14:textId="77777777" w:rsidR="00263D07" w:rsidRDefault="00263D07">
            <w:pPr>
              <w:spacing w:line="256" w:lineRule="auto"/>
              <w:rPr>
                <w:kern w:val="2"/>
                <w:sz w:val="20"/>
                <w:szCs w:val="20"/>
                <w:lang w:eastAsia="en-US"/>
                <w14:ligatures w14:val="standardContextual"/>
              </w:rPr>
            </w:pPr>
            <w:r>
              <w:rPr>
                <w:kern w:val="2"/>
                <w:sz w:val="20"/>
                <w:szCs w:val="20"/>
                <w:lang w:val="kk-KZ" w:eastAsia="en-US"/>
                <w14:ligatures w14:val="standardContextual"/>
              </w:rPr>
              <w:t xml:space="preserve">Мамандыққа байланысты арнайы пәндер, магистрлік диссертация </w:t>
            </w:r>
          </w:p>
        </w:tc>
      </w:tr>
      <w:tr w:rsidR="00263D07" w:rsidRPr="003B2638" w14:paraId="0AF7F61A" w14:textId="77777777" w:rsidTr="00263D0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A6BEC" w14:textId="77777777" w:rsidR="00263D07" w:rsidRDefault="00263D07">
            <w:pPr>
              <w:spacing w:line="256" w:lineRule="auto"/>
              <w:rPr>
                <w:bCs/>
                <w:color w:val="FF0000"/>
                <w:kern w:val="2"/>
                <w:sz w:val="20"/>
                <w:szCs w:val="20"/>
                <w:shd w:val="clear" w:color="auto" w:fill="FFFFFF"/>
                <w:lang w:val="kk-KZ" w:eastAsia="en-US"/>
                <w14:ligatures w14:val="standardContextual"/>
              </w:rPr>
            </w:pPr>
            <w:r>
              <w:rPr>
                <w:b/>
                <w:kern w:val="2"/>
                <w:sz w:val="20"/>
                <w:szCs w:val="20"/>
                <w:lang w:val="kk-KZ" w:eastAsia="en-US"/>
                <w14:ligatures w14:val="standardContextual"/>
              </w:rPr>
              <w:t xml:space="preserve">Оқу </w:t>
            </w:r>
            <w:r>
              <w:rPr>
                <w:b/>
                <w:kern w:val="2"/>
                <w:sz w:val="20"/>
                <w:szCs w:val="20"/>
                <w:lang w:eastAsia="en-US"/>
                <w14:ligatures w14:val="standardContextual"/>
              </w:rPr>
              <w:t>ресурс</w:t>
            </w:r>
            <w:r>
              <w:rPr>
                <w:b/>
                <w:kern w:val="2"/>
                <w:sz w:val="20"/>
                <w:szCs w:val="20"/>
                <w:lang w:val="kk-KZ" w:eastAsia="en-US"/>
                <w14:ligatures w14:val="standardContextual"/>
              </w:rPr>
              <w:t>тары</w:t>
            </w:r>
          </w:p>
        </w:tc>
        <w:tc>
          <w:tcPr>
            <w:tcW w:w="89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AF11B" w14:textId="77777777" w:rsidR="00263D07" w:rsidRDefault="00263D07">
            <w:pPr>
              <w:spacing w:line="252" w:lineRule="auto"/>
              <w:jc w:val="both"/>
              <w:rPr>
                <w:b/>
                <w:kern w:val="2"/>
                <w:sz w:val="20"/>
                <w:szCs w:val="20"/>
                <w:lang w:val="kk-KZ" w:eastAsia="en-US"/>
                <w14:ligatures w14:val="standardContextual"/>
              </w:rPr>
            </w:pPr>
            <w:r>
              <w:rPr>
                <w:b/>
                <w:kern w:val="2"/>
                <w:sz w:val="20"/>
                <w:szCs w:val="20"/>
                <w:lang w:val="kk-KZ" w:eastAsia="en-US"/>
                <w14:ligatures w14:val="standardContextual"/>
              </w:rPr>
              <w:t>Оқу әдебиеттері</w:t>
            </w:r>
          </w:p>
          <w:p w14:paraId="384097BD" w14:textId="77777777" w:rsidR="00263D07" w:rsidRDefault="00263D07">
            <w:pPr>
              <w:spacing w:line="252" w:lineRule="auto"/>
              <w:jc w:val="both"/>
              <w:rPr>
                <w:b/>
                <w:kern w:val="2"/>
                <w:sz w:val="20"/>
                <w:szCs w:val="20"/>
                <w:u w:val="single"/>
                <w:lang w:val="kk-KZ" w:eastAsia="en-US"/>
                <w14:ligatures w14:val="standardContextual"/>
              </w:rPr>
            </w:pPr>
            <w:r>
              <w:rPr>
                <w:b/>
                <w:kern w:val="2"/>
                <w:sz w:val="20"/>
                <w:szCs w:val="20"/>
                <w:lang w:val="kk-KZ" w:eastAsia="en-US"/>
                <w14:ligatures w14:val="standardContextual"/>
              </w:rPr>
              <w:t>Негізгі</w:t>
            </w:r>
          </w:p>
          <w:p w14:paraId="2109FBF6" w14:textId="77777777" w:rsidR="00263D07" w:rsidRDefault="00263D07">
            <w:pPr>
              <w:spacing w:line="252" w:lineRule="auto"/>
              <w:jc w:val="both"/>
              <w:rPr>
                <w:kern w:val="2"/>
                <w:sz w:val="20"/>
                <w:szCs w:val="20"/>
                <w:lang w:val="kk-KZ" w:eastAsia="en-US"/>
                <w14:ligatures w14:val="standardContextual"/>
              </w:rPr>
            </w:pPr>
            <w:r>
              <w:rPr>
                <w:kern w:val="2"/>
                <w:sz w:val="20"/>
                <w:szCs w:val="20"/>
                <w:lang w:val="kk-KZ" w:eastAsia="en-US"/>
                <w14:ligatures w14:val="standardContextual"/>
              </w:rPr>
              <w:t>1.Баешова А.К.Экология және тұрақты даму. Оқу құралы. – Алматы: Қазақ университеті, 2013. – 152 б.</w:t>
            </w:r>
          </w:p>
          <w:p w14:paraId="1713DF17" w14:textId="77777777" w:rsidR="00263D07" w:rsidRDefault="00263D07">
            <w:pPr>
              <w:spacing w:line="252" w:lineRule="auto"/>
              <w:jc w:val="both"/>
              <w:rPr>
                <w:kern w:val="2"/>
                <w:sz w:val="20"/>
                <w:szCs w:val="20"/>
                <w:lang w:val="kk-KZ" w:eastAsia="en-US"/>
                <w14:ligatures w14:val="standardContextual"/>
              </w:rPr>
            </w:pPr>
            <w:r>
              <w:rPr>
                <w:kern w:val="2"/>
                <w:sz w:val="20"/>
                <w:szCs w:val="20"/>
                <w:lang w:val="kk-KZ" w:eastAsia="en-US"/>
                <w14:ligatures w14:val="standardContextual"/>
              </w:rPr>
              <w:t>2. Баешова А.К., Баешов А. Экология және тұрақты даму. Оқу құралы. Өнделіп, толықтырылған екінші басылым.– Алматы: Қазақ университеті, 2018. – 225 б.</w:t>
            </w:r>
          </w:p>
          <w:p w14:paraId="70623D36" w14:textId="77777777" w:rsidR="00263D07" w:rsidRDefault="00263D07">
            <w:pPr>
              <w:spacing w:line="252" w:lineRule="auto"/>
              <w:jc w:val="both"/>
              <w:rPr>
                <w:kern w:val="2"/>
                <w:sz w:val="20"/>
                <w:szCs w:val="20"/>
                <w:lang w:val="kk-KZ" w:eastAsia="en-US"/>
                <w14:ligatures w14:val="standardContextual"/>
              </w:rPr>
            </w:pPr>
            <w:r>
              <w:rPr>
                <w:kern w:val="2"/>
                <w:sz w:val="20"/>
                <w:szCs w:val="20"/>
                <w:lang w:val="kk-KZ" w:eastAsia="en-US"/>
                <w14:ligatures w14:val="standardContextual"/>
              </w:rPr>
              <w:t>3. Мельников В.П. Экологическая безопасность. Учебник / Под редакцией В.П. Мельникова. - Москв–: КНОРУС, 2021. – 280 с.</w:t>
            </w:r>
          </w:p>
          <w:p w14:paraId="03D321E1" w14:textId="77777777" w:rsidR="00263D07" w:rsidRDefault="00263D07">
            <w:pPr>
              <w:spacing w:line="252" w:lineRule="auto"/>
              <w:jc w:val="both"/>
              <w:rPr>
                <w:kern w:val="2"/>
                <w:sz w:val="20"/>
                <w:szCs w:val="20"/>
                <w:lang w:val="kk-KZ" w:eastAsia="en-US"/>
                <w14:ligatures w14:val="standardContextual"/>
              </w:rPr>
            </w:pPr>
            <w:r>
              <w:rPr>
                <w:kern w:val="2"/>
                <w:sz w:val="20"/>
                <w:szCs w:val="20"/>
                <w:lang w:val="kk-KZ" w:eastAsia="en-US"/>
                <w14:ligatures w14:val="standardContextual"/>
              </w:rPr>
              <w:t>2. Хван Т.А. Промышленная экология. Серия «Учебники, учебные пособия».-Ростов н/Д: Феникс, 2003. -320 с.</w:t>
            </w:r>
          </w:p>
          <w:p w14:paraId="55C75F85" w14:textId="77777777" w:rsidR="00263D07" w:rsidRDefault="00263D07">
            <w:pPr>
              <w:spacing w:line="252" w:lineRule="auto"/>
              <w:jc w:val="both"/>
              <w:rPr>
                <w:b/>
                <w:bCs/>
                <w:kern w:val="2"/>
                <w:sz w:val="20"/>
                <w:szCs w:val="20"/>
                <w:lang w:val="kk-KZ" w:eastAsia="en-US"/>
                <w14:ligatures w14:val="standardContextual"/>
              </w:rPr>
            </w:pPr>
            <w:r>
              <w:rPr>
                <w:b/>
                <w:bCs/>
                <w:kern w:val="2"/>
                <w:sz w:val="20"/>
                <w:szCs w:val="20"/>
                <w:lang w:val="kk-KZ" w:eastAsia="en-US"/>
                <w14:ligatures w14:val="standardContextual"/>
              </w:rPr>
              <w:t>Қосымша</w:t>
            </w:r>
          </w:p>
          <w:p w14:paraId="5CA866A7" w14:textId="77777777" w:rsidR="00263D07" w:rsidRDefault="00263D07">
            <w:pPr>
              <w:spacing w:line="252" w:lineRule="auto"/>
              <w:jc w:val="both"/>
              <w:rPr>
                <w:kern w:val="2"/>
                <w:sz w:val="20"/>
                <w:szCs w:val="20"/>
                <w:lang w:eastAsia="en-US"/>
                <w14:ligatures w14:val="standardContextual"/>
              </w:rPr>
            </w:pPr>
            <w:r>
              <w:rPr>
                <w:kern w:val="2"/>
                <w:sz w:val="20"/>
                <w:szCs w:val="20"/>
                <w:lang w:val="kk-KZ" w:eastAsia="en-US"/>
                <w14:ligatures w14:val="standardContextual"/>
              </w:rPr>
              <w:t xml:space="preserve"> 4</w:t>
            </w:r>
            <w:r>
              <w:rPr>
                <w:kern w:val="2"/>
                <w:sz w:val="20"/>
                <w:szCs w:val="20"/>
                <w:lang w:eastAsia="en-US"/>
                <w14:ligatures w14:val="standardContextual"/>
              </w:rPr>
              <w:t xml:space="preserve">. Акимова </w:t>
            </w:r>
            <w:proofErr w:type="gramStart"/>
            <w:r>
              <w:rPr>
                <w:kern w:val="2"/>
                <w:sz w:val="20"/>
                <w:szCs w:val="20"/>
                <w:lang w:eastAsia="en-US"/>
                <w14:ligatures w14:val="standardContextual"/>
              </w:rPr>
              <w:t>Т.А.</w:t>
            </w:r>
            <w:proofErr w:type="gramEnd"/>
            <w:r>
              <w:rPr>
                <w:kern w:val="2"/>
                <w:sz w:val="20"/>
                <w:szCs w:val="20"/>
                <w:lang w:eastAsia="en-US"/>
                <w14:ligatures w14:val="standardContextual"/>
              </w:rPr>
              <w:t xml:space="preserve">, Хаскин В.В. Экология. Человек – Экономика – Биота – Среда: Учебник для вузов. – 2-е изд., перераб. и доп. – </w:t>
            </w:r>
            <w:proofErr w:type="gramStart"/>
            <w:r>
              <w:rPr>
                <w:kern w:val="2"/>
                <w:sz w:val="20"/>
                <w:szCs w:val="20"/>
                <w:lang w:eastAsia="en-US"/>
                <w14:ligatures w14:val="standardContextual"/>
              </w:rPr>
              <w:t>М.:ЮНИТИ</w:t>
            </w:r>
            <w:proofErr w:type="gramEnd"/>
            <w:r>
              <w:rPr>
                <w:kern w:val="2"/>
                <w:sz w:val="20"/>
                <w:szCs w:val="20"/>
                <w:lang w:eastAsia="en-US"/>
                <w14:ligatures w14:val="standardContextual"/>
              </w:rPr>
              <w:t>-ДАНА, 2000. -566 с.</w:t>
            </w:r>
          </w:p>
          <w:p w14:paraId="4376FFBE" w14:textId="77777777" w:rsidR="00263D07" w:rsidRDefault="00263D07">
            <w:pPr>
              <w:spacing w:line="252" w:lineRule="auto"/>
              <w:jc w:val="both"/>
              <w:rPr>
                <w:kern w:val="2"/>
                <w:sz w:val="20"/>
                <w:szCs w:val="20"/>
                <w:lang w:eastAsia="en-US"/>
                <w14:ligatures w14:val="standardContextual"/>
              </w:rPr>
            </w:pPr>
            <w:r>
              <w:rPr>
                <w:kern w:val="2"/>
                <w:sz w:val="20"/>
                <w:szCs w:val="20"/>
                <w:lang w:val="kk-KZ" w:eastAsia="en-US"/>
                <w14:ligatures w14:val="standardContextual"/>
              </w:rPr>
              <w:t>5</w:t>
            </w:r>
            <w:r>
              <w:rPr>
                <w:kern w:val="2"/>
                <w:sz w:val="20"/>
                <w:szCs w:val="20"/>
                <w:lang w:eastAsia="en-US"/>
                <w14:ligatures w14:val="standardContextual"/>
              </w:rPr>
              <w:t xml:space="preserve">. </w:t>
            </w:r>
            <w:r>
              <w:rPr>
                <w:kern w:val="2"/>
                <w:sz w:val="20"/>
                <w:szCs w:val="20"/>
                <w:lang w:val="kk-KZ" w:eastAsia="en-US"/>
                <w14:ligatures w14:val="standardContextual"/>
              </w:rPr>
              <w:t xml:space="preserve"> </w:t>
            </w:r>
            <w:r>
              <w:rPr>
                <w:kern w:val="2"/>
                <w:sz w:val="20"/>
                <w:szCs w:val="20"/>
                <w:lang w:eastAsia="en-US"/>
                <w14:ligatures w14:val="standardContextual"/>
              </w:rPr>
              <w:t xml:space="preserve">Голицын </w:t>
            </w:r>
            <w:proofErr w:type="gramStart"/>
            <w:r>
              <w:rPr>
                <w:kern w:val="2"/>
                <w:sz w:val="20"/>
                <w:szCs w:val="20"/>
                <w:lang w:eastAsia="en-US"/>
                <w14:ligatures w14:val="standardContextual"/>
              </w:rPr>
              <w:t>А.Н.</w:t>
            </w:r>
            <w:proofErr w:type="gramEnd"/>
            <w:r>
              <w:rPr>
                <w:kern w:val="2"/>
                <w:sz w:val="20"/>
                <w:szCs w:val="20"/>
                <w:lang w:eastAsia="en-US"/>
                <w14:ligatures w14:val="standardContextual"/>
              </w:rPr>
              <w:t xml:space="preserve"> Основы промышленной экологии: Учебник для нач. проф. образования. – М.: ИРПО: Издательский центр «Академия», 2002. -240 с.</w:t>
            </w:r>
          </w:p>
          <w:p w14:paraId="473DE527" w14:textId="77777777" w:rsidR="00263D07" w:rsidRDefault="00263D07">
            <w:pPr>
              <w:spacing w:line="252" w:lineRule="auto"/>
              <w:rPr>
                <w:kern w:val="2"/>
                <w:sz w:val="20"/>
                <w:szCs w:val="20"/>
                <w:lang w:eastAsia="en-US"/>
                <w14:ligatures w14:val="standardContextual"/>
              </w:rPr>
            </w:pPr>
            <w:r>
              <w:rPr>
                <w:kern w:val="2"/>
                <w:sz w:val="20"/>
                <w:szCs w:val="20"/>
                <w:lang w:val="kk-KZ" w:eastAsia="en-US"/>
                <w14:ligatures w14:val="standardContextual"/>
              </w:rPr>
              <w:t xml:space="preserve">6. </w:t>
            </w:r>
            <w:r>
              <w:rPr>
                <w:kern w:val="2"/>
                <w:sz w:val="20"/>
                <w:szCs w:val="20"/>
                <w:lang w:eastAsia="en-US"/>
                <w14:ligatures w14:val="standardContextual"/>
              </w:rPr>
              <w:t xml:space="preserve">Баешова </w:t>
            </w:r>
            <w:proofErr w:type="gramStart"/>
            <w:r>
              <w:rPr>
                <w:kern w:val="2"/>
                <w:sz w:val="20"/>
                <w:szCs w:val="20"/>
                <w:lang w:eastAsia="en-US"/>
                <w14:ligatures w14:val="standardContextual"/>
              </w:rPr>
              <w:t>А.К.</w:t>
            </w:r>
            <w:proofErr w:type="gramEnd"/>
            <w:r>
              <w:rPr>
                <w:kern w:val="2"/>
                <w:sz w:val="20"/>
                <w:szCs w:val="20"/>
                <w:lang w:eastAsia="en-US"/>
                <w14:ligatures w14:val="standardContextual"/>
              </w:rPr>
              <w:t xml:space="preserve"> Химическая технология минеральных удобрений /Учебное пособие. – Алматы: Қазақ университеті, 2016.– 189 </w:t>
            </w:r>
            <w:proofErr w:type="gramStart"/>
            <w:r>
              <w:rPr>
                <w:kern w:val="2"/>
                <w:sz w:val="20"/>
                <w:szCs w:val="20"/>
                <w:lang w:eastAsia="en-US"/>
                <w14:ligatures w14:val="standardContextual"/>
              </w:rPr>
              <w:t>с..</w:t>
            </w:r>
            <w:proofErr w:type="gramEnd"/>
          </w:p>
          <w:p w14:paraId="2C8CEDCC" w14:textId="77777777" w:rsidR="00263D07" w:rsidRDefault="00263D07">
            <w:pPr>
              <w:spacing w:line="252" w:lineRule="auto"/>
              <w:rPr>
                <w:rStyle w:val="shorttext"/>
                <w:b/>
              </w:rPr>
            </w:pPr>
            <w:r>
              <w:rPr>
                <w:kern w:val="2"/>
                <w:sz w:val="20"/>
                <w:szCs w:val="20"/>
                <w:lang w:val="kk-KZ" w:eastAsia="en-US"/>
                <w14:ligatures w14:val="standardContextual"/>
              </w:rPr>
              <w:t xml:space="preserve"> 7</w:t>
            </w:r>
            <w:r>
              <w:rPr>
                <w:kern w:val="2"/>
                <w:sz w:val="20"/>
                <w:szCs w:val="20"/>
                <w:lang w:eastAsia="en-US"/>
                <w14:ligatures w14:val="standardContextual"/>
              </w:rPr>
              <w:t>.Ильин А.П., Ильин А.А. Современные проблемы химической технологии неорганических веществ: учебное пособие / А.П.Ильин, А.А. Ильин; Иван. Гос. Хим.-</w:t>
            </w:r>
            <w:proofErr w:type="gramStart"/>
            <w:r>
              <w:rPr>
                <w:kern w:val="2"/>
                <w:sz w:val="20"/>
                <w:szCs w:val="20"/>
                <w:lang w:eastAsia="en-US"/>
                <w14:ligatures w14:val="standardContextual"/>
              </w:rPr>
              <w:t>технол.ун</w:t>
            </w:r>
            <w:proofErr w:type="gramEnd"/>
            <w:r>
              <w:rPr>
                <w:kern w:val="2"/>
                <w:sz w:val="20"/>
                <w:szCs w:val="20"/>
                <w:lang w:eastAsia="en-US"/>
                <w14:ligatures w14:val="standardContextual"/>
              </w:rPr>
              <w:t>-т. – Иваново,2011.-133 с.</w:t>
            </w:r>
            <w:r>
              <w:rPr>
                <w:rStyle w:val="shorttext"/>
                <w:b/>
                <w:kern w:val="2"/>
                <w:sz w:val="20"/>
                <w:szCs w:val="20"/>
                <w:lang w:eastAsia="en-US"/>
                <w14:ligatures w14:val="standardContextual"/>
              </w:rPr>
              <w:t xml:space="preserve"> </w:t>
            </w:r>
          </w:p>
          <w:p w14:paraId="358B82C7" w14:textId="77777777" w:rsidR="00263D07" w:rsidRPr="00263D07" w:rsidRDefault="00263D07">
            <w:pPr>
              <w:spacing w:line="256" w:lineRule="auto"/>
              <w:rPr>
                <w:bCs/>
                <w:color w:val="000000" w:themeColor="text1"/>
                <w:lang w:val="kk-KZ"/>
              </w:rPr>
            </w:pPr>
            <w:r w:rsidRPr="00263D07">
              <w:rPr>
                <w:b/>
                <w:bCs/>
                <w:color w:val="000000" w:themeColor="text1"/>
                <w:kern w:val="2"/>
                <w:sz w:val="20"/>
                <w:szCs w:val="20"/>
                <w:lang w:val="kk-KZ" w:eastAsia="en-US"/>
                <w14:ligatures w14:val="standardContextual"/>
              </w:rPr>
              <w:t>Зерттеушілік инфрақұрылымы</w:t>
            </w:r>
          </w:p>
          <w:p w14:paraId="4424D3B3" w14:textId="77777777" w:rsidR="00263D07" w:rsidRPr="00263D07" w:rsidRDefault="00263D07">
            <w:pPr>
              <w:spacing w:line="256" w:lineRule="auto"/>
              <w:rPr>
                <w:color w:val="000000" w:themeColor="text1"/>
                <w:kern w:val="2"/>
                <w:sz w:val="20"/>
                <w:szCs w:val="20"/>
                <w:lang w:val="kk-KZ" w:eastAsia="en-US"/>
                <w14:ligatures w14:val="standardContextual"/>
              </w:rPr>
            </w:pPr>
            <w:r w:rsidRPr="00263D07">
              <w:rPr>
                <w:color w:val="000000" w:themeColor="text1"/>
                <w:kern w:val="2"/>
                <w:sz w:val="20"/>
                <w:szCs w:val="20"/>
                <w:lang w:val="kk-KZ" w:eastAsia="en-US"/>
                <w14:ligatures w14:val="standardContextual"/>
              </w:rPr>
              <w:t>Пән бойынша лабораториялық жұмыстар жоспарланбаған</w:t>
            </w:r>
          </w:p>
          <w:p w14:paraId="53DA57D6" w14:textId="77777777" w:rsidR="00263D07" w:rsidRPr="00263D07" w:rsidRDefault="00263D07">
            <w:pPr>
              <w:spacing w:line="256" w:lineRule="auto"/>
              <w:rPr>
                <w:b/>
                <w:bCs/>
                <w:color w:val="000000" w:themeColor="text1"/>
                <w:kern w:val="2"/>
                <w:sz w:val="20"/>
                <w:szCs w:val="20"/>
                <w:lang w:val="kk-KZ" w:eastAsia="en-US"/>
                <w14:ligatures w14:val="standardContextual"/>
              </w:rPr>
            </w:pPr>
            <w:r w:rsidRPr="00263D07">
              <w:rPr>
                <w:color w:val="000000" w:themeColor="text1"/>
                <w:kern w:val="2"/>
                <w:sz w:val="20"/>
                <w:szCs w:val="20"/>
                <w:lang w:val="kk-KZ" w:eastAsia="en-US"/>
                <w14:ligatures w14:val="standardContextual"/>
              </w:rPr>
              <w:t>2.</w:t>
            </w:r>
            <w:r w:rsidRPr="00263D07">
              <w:rPr>
                <w:b/>
                <w:bCs/>
                <w:color w:val="000000" w:themeColor="text1"/>
                <w:kern w:val="2"/>
                <w:sz w:val="20"/>
                <w:szCs w:val="20"/>
                <w:lang w:val="kk-KZ" w:eastAsia="en-US"/>
                <w14:ligatures w14:val="standardContextual"/>
              </w:rPr>
              <w:t xml:space="preserve"> Мәліметтердің кәсіби ғылыми базасы </w:t>
            </w:r>
          </w:p>
          <w:p w14:paraId="7A689676" w14:textId="77777777" w:rsidR="00263D07" w:rsidRPr="00263D07" w:rsidRDefault="00000000">
            <w:pPr>
              <w:spacing w:line="256" w:lineRule="auto"/>
              <w:rPr>
                <w:b/>
                <w:bCs/>
                <w:color w:val="000000" w:themeColor="text1"/>
                <w:kern w:val="2"/>
                <w:sz w:val="20"/>
                <w:szCs w:val="20"/>
                <w:lang w:val="kk-KZ" w:eastAsia="en-US"/>
                <w14:ligatures w14:val="standardContextual"/>
              </w:rPr>
            </w:pPr>
            <w:hyperlink r:id="rId4" w:history="1">
              <w:r w:rsidR="00263D07" w:rsidRPr="00263D07">
                <w:rPr>
                  <w:rStyle w:val="a3"/>
                  <w:b/>
                  <w:bCs/>
                  <w:kern w:val="2"/>
                  <w:sz w:val="20"/>
                  <w:szCs w:val="20"/>
                  <w:lang w:val="kk-KZ" w:eastAsia="en-US"/>
                  <w14:ligatures w14:val="standardContextual"/>
                </w:rPr>
                <w:t>http://do.chem.msu.ru/KPK/GreenChemistry/</w:t>
              </w:r>
            </w:hyperlink>
          </w:p>
          <w:p w14:paraId="19613863" w14:textId="77777777" w:rsidR="00263D07" w:rsidRPr="00263D07" w:rsidRDefault="00000000">
            <w:pPr>
              <w:spacing w:line="256" w:lineRule="auto"/>
              <w:rPr>
                <w:color w:val="000000" w:themeColor="text1"/>
                <w:kern w:val="2"/>
                <w:sz w:val="20"/>
                <w:szCs w:val="20"/>
                <w:lang w:val="kk-KZ" w:eastAsia="en-US"/>
                <w14:ligatures w14:val="standardContextual"/>
              </w:rPr>
            </w:pPr>
            <w:hyperlink r:id="rId5" w:history="1">
              <w:r w:rsidR="00263D07" w:rsidRPr="00263D07">
                <w:rPr>
                  <w:rStyle w:val="a3"/>
                  <w:b/>
                  <w:bCs/>
                  <w:kern w:val="2"/>
                  <w:sz w:val="20"/>
                  <w:szCs w:val="20"/>
                  <w:lang w:val="kk-KZ" w:eastAsia="en-US"/>
                  <w14:ligatures w14:val="standardContextual"/>
                </w:rPr>
                <w:t>https://eipc.center/wp-content/themes/fgau/publics/zelenaya-ximiya-i-resursosberegayushhie-texnologii.pdf</w:t>
              </w:r>
            </w:hyperlink>
          </w:p>
          <w:p w14:paraId="41BCE9D5" w14:textId="77777777" w:rsidR="00263D07" w:rsidRDefault="00263D07">
            <w:pPr>
              <w:pStyle w:val="a5"/>
              <w:spacing w:line="252" w:lineRule="auto"/>
              <w:rPr>
                <w:kern w:val="2"/>
                <w:sz w:val="20"/>
                <w:szCs w:val="20"/>
                <w:lang w:val="kk-KZ"/>
                <w14:ligatures w14:val="standardContextual"/>
              </w:rPr>
            </w:pPr>
            <w:r>
              <w:rPr>
                <w:b/>
                <w:bCs/>
                <w:color w:val="000000" w:themeColor="text1"/>
                <w:kern w:val="2"/>
                <w:sz w:val="20"/>
                <w:szCs w:val="20"/>
                <w:highlight w:val="yellow"/>
                <w:lang w:val="kk-KZ"/>
                <w14:ligatures w14:val="standardContextual"/>
              </w:rPr>
              <w:t xml:space="preserve"> </w:t>
            </w:r>
            <w:r>
              <w:rPr>
                <w:rFonts w:ascii="Times New Roman" w:hAnsi="Times New Roman"/>
                <w:b/>
                <w:kern w:val="2"/>
                <w:sz w:val="20"/>
                <w:szCs w:val="20"/>
                <w:lang w:val="kk-KZ"/>
                <w14:ligatures w14:val="standardContextual"/>
              </w:rPr>
              <w:t xml:space="preserve">Ғаламтор ресурстары </w:t>
            </w:r>
          </w:p>
          <w:p w14:paraId="07636F3E" w14:textId="77777777" w:rsidR="00263D07" w:rsidRDefault="00000000">
            <w:pPr>
              <w:spacing w:line="252" w:lineRule="auto"/>
              <w:rPr>
                <w:rStyle w:val="a3"/>
                <w:kern w:val="2"/>
                <w:sz w:val="20"/>
                <w:szCs w:val="20"/>
                <w:shd w:val="clear" w:color="auto" w:fill="FFFFFF"/>
                <w:lang w:val="kk-KZ" w:eastAsia="en-US"/>
                <w14:ligatures w14:val="standardContextual"/>
              </w:rPr>
            </w:pPr>
            <w:hyperlink r:id="rId6" w:history="1">
              <w:r w:rsidR="00263D07">
                <w:rPr>
                  <w:rStyle w:val="a3"/>
                  <w:kern w:val="2"/>
                  <w:sz w:val="20"/>
                  <w:szCs w:val="20"/>
                  <w:shd w:val="clear" w:color="auto" w:fill="FFFFFF"/>
                  <w:lang w:val="kk-KZ" w:eastAsia="en-US"/>
                  <w14:ligatures w14:val="standardContextual"/>
                </w:rPr>
                <w:t>http://elibrary.kaznu.kz/ru</w:t>
              </w:r>
            </w:hyperlink>
          </w:p>
          <w:p w14:paraId="7AE154CF" w14:textId="46CF4CC7" w:rsidR="00C12885" w:rsidRPr="002A66EC" w:rsidRDefault="00000000">
            <w:pPr>
              <w:spacing w:line="252" w:lineRule="auto"/>
              <w:rPr>
                <w:lang w:val="kk-KZ"/>
              </w:rPr>
            </w:pPr>
            <w:hyperlink r:id="rId7" w:tgtFrame="_blank" w:history="1">
              <w:r w:rsidR="00C12885" w:rsidRPr="002A66EC">
                <w:rPr>
                  <w:rStyle w:val="a3"/>
                  <w:rFonts w:ascii="Arial" w:hAnsi="Arial" w:cs="Arial"/>
                  <w:sz w:val="21"/>
                  <w:szCs w:val="21"/>
                  <w:u w:val="none"/>
                  <w:shd w:val="clear" w:color="auto" w:fill="FFFFFF"/>
                  <w:lang w:val="kk-KZ"/>
                </w:rPr>
                <w:t>http://greenchemistry.ru</w:t>
              </w:r>
            </w:hyperlink>
          </w:p>
          <w:p w14:paraId="250D8824" w14:textId="3D9379F7" w:rsidR="00C12885" w:rsidRPr="002A66EC" w:rsidRDefault="00F57311">
            <w:pPr>
              <w:spacing w:line="252" w:lineRule="auto"/>
              <w:rPr>
                <w:lang w:val="kk-KZ"/>
              </w:rPr>
            </w:pPr>
            <w:r w:rsidRPr="002A66EC">
              <w:rPr>
                <w:lang w:val="kk-KZ"/>
              </w:rPr>
              <w:t>elibrary.ru</w:t>
            </w:r>
          </w:p>
          <w:p w14:paraId="60A07A11" w14:textId="78FF1D6E" w:rsidR="00F57311" w:rsidRPr="002A66EC" w:rsidRDefault="00F57311">
            <w:pPr>
              <w:spacing w:line="252" w:lineRule="auto"/>
              <w:rPr>
                <w:lang w:val="kk-KZ"/>
              </w:rPr>
            </w:pPr>
            <w:r w:rsidRPr="002A66EC">
              <w:rPr>
                <w:lang w:val="kk-KZ"/>
              </w:rPr>
              <w:t>lkmprom.ru</w:t>
            </w:r>
          </w:p>
          <w:p w14:paraId="1F78FF75" w14:textId="5CE5E2E1" w:rsidR="00AF1B8B" w:rsidRPr="002A66EC" w:rsidRDefault="00AF1B8B">
            <w:pPr>
              <w:spacing w:line="252" w:lineRule="auto"/>
              <w:rPr>
                <w:rStyle w:val="a3"/>
                <w:shd w:val="clear" w:color="auto" w:fill="FFFFFF"/>
                <w:lang w:eastAsia="en-US"/>
              </w:rPr>
            </w:pPr>
            <w:r>
              <w:t>www.science</w:t>
            </w:r>
            <w:r w:rsidR="00436DA4">
              <w:t>direct.com</w:t>
            </w:r>
          </w:p>
          <w:p w14:paraId="0CAF4F5B" w14:textId="77777777" w:rsidR="00263D07" w:rsidRDefault="00263D07">
            <w:pPr>
              <w:spacing w:line="256" w:lineRule="auto"/>
              <w:rPr>
                <w:b/>
                <w:bCs/>
              </w:rPr>
            </w:pPr>
            <w:r>
              <w:rPr>
                <w:b/>
                <w:bCs/>
                <w:kern w:val="2"/>
                <w:sz w:val="20"/>
                <w:szCs w:val="20"/>
                <w:lang w:val="kk-KZ" w:eastAsia="en-US"/>
                <w14:ligatures w14:val="standardContextual"/>
              </w:rPr>
              <w:t>MOOC/видеодәрістер және т.б.</w:t>
            </w:r>
          </w:p>
          <w:p w14:paraId="3C840184" w14:textId="77777777" w:rsidR="00263D07" w:rsidRDefault="00263D07">
            <w:pPr>
              <w:pStyle w:val="a5"/>
              <w:spacing w:line="252" w:lineRule="auto"/>
              <w:rPr>
                <w:rFonts w:ascii="Times New Roman" w:hAnsi="Times New Roman"/>
                <w:b/>
                <w:kern w:val="2"/>
                <w:sz w:val="20"/>
                <w:szCs w:val="20"/>
                <w14:ligatures w14:val="standardContextual"/>
              </w:rPr>
            </w:pPr>
            <w:r>
              <w:rPr>
                <w:rFonts w:ascii="Times New Roman" w:hAnsi="Times New Roman"/>
                <w:b/>
                <w:kern w:val="2"/>
                <w:sz w:val="20"/>
                <w:szCs w:val="20"/>
                <w:lang w:val="kk-KZ"/>
                <w14:ligatures w14:val="standardContextual"/>
              </w:rPr>
              <w:t>http://greenchemistry.kz/</w:t>
            </w:r>
          </w:p>
          <w:p w14:paraId="2F3B0C48" w14:textId="77777777" w:rsidR="00263D07" w:rsidRDefault="00000000">
            <w:pPr>
              <w:spacing w:line="256" w:lineRule="auto"/>
              <w:rPr>
                <w:b/>
                <w:color w:val="FF6600"/>
                <w:kern w:val="2"/>
                <w:sz w:val="20"/>
                <w:szCs w:val="20"/>
                <w:lang w:val="kk-KZ" w:eastAsia="en-US"/>
                <w14:ligatures w14:val="standardContextual"/>
              </w:rPr>
            </w:pPr>
            <w:hyperlink r:id="rId8" w:history="1">
              <w:r w:rsidR="00263D07">
                <w:rPr>
                  <w:rStyle w:val="a3"/>
                  <w:b/>
                  <w:kern w:val="2"/>
                  <w:sz w:val="20"/>
                  <w:szCs w:val="20"/>
                  <w:lang w:val="kk-KZ" w:eastAsia="en-US"/>
                  <w14:ligatures w14:val="standardContextual"/>
                </w:rPr>
                <w:t>http://lkmprom.ru/analitika/zelenaya-khimiya---sut-i-perspektivy</w:t>
              </w:r>
            </w:hyperlink>
          </w:p>
          <w:p w14:paraId="0752EC25" w14:textId="77777777" w:rsidR="00263D07" w:rsidRDefault="00000000">
            <w:pPr>
              <w:spacing w:line="256" w:lineRule="auto"/>
              <w:rPr>
                <w:b/>
                <w:bCs/>
                <w:color w:val="000000" w:themeColor="text1"/>
                <w:kern w:val="2"/>
                <w:sz w:val="20"/>
                <w:szCs w:val="20"/>
                <w:lang w:val="kk-KZ" w:eastAsia="en-US"/>
                <w14:ligatures w14:val="standardContextual"/>
              </w:rPr>
            </w:pPr>
            <w:hyperlink r:id="rId9" w:history="1">
              <w:r w:rsidR="00263D07">
                <w:rPr>
                  <w:rStyle w:val="a3"/>
                  <w:b/>
                  <w:bCs/>
                  <w:kern w:val="2"/>
                  <w:sz w:val="20"/>
                  <w:szCs w:val="20"/>
                  <w:lang w:val="kk-KZ" w:eastAsia="en-US"/>
                  <w14:ligatures w14:val="standardContextual"/>
                </w:rPr>
                <w:t>https://xscholarship.com/ru/online-chemistry-courses-with-certificates/</w:t>
              </w:r>
            </w:hyperlink>
          </w:p>
          <w:p w14:paraId="1339ED95" w14:textId="77777777" w:rsidR="00263D07" w:rsidRDefault="00263D07">
            <w:pPr>
              <w:spacing w:line="256" w:lineRule="auto"/>
              <w:rPr>
                <w:b/>
                <w:bCs/>
                <w:color w:val="000000" w:themeColor="text1"/>
                <w:kern w:val="2"/>
                <w:sz w:val="20"/>
                <w:szCs w:val="20"/>
                <w:lang w:val="kk-KZ" w:eastAsia="en-US"/>
                <w14:ligatures w14:val="standardContextual"/>
              </w:rPr>
            </w:pPr>
            <w:r>
              <w:rPr>
                <w:b/>
                <w:bCs/>
                <w:color w:val="000000" w:themeColor="text1"/>
                <w:kern w:val="2"/>
                <w:sz w:val="20"/>
                <w:szCs w:val="20"/>
                <w:lang w:val="kk-KZ" w:eastAsia="en-US"/>
                <w14:ligatures w14:val="standardContextual"/>
              </w:rPr>
              <w:t>http://do.chem.msu.ru/KPK/GreenChemistry/</w:t>
            </w:r>
          </w:p>
          <w:p w14:paraId="305C3210" w14:textId="77777777" w:rsidR="00263D07" w:rsidRDefault="00000000">
            <w:pPr>
              <w:spacing w:line="256" w:lineRule="auto"/>
              <w:rPr>
                <w:b/>
                <w:bCs/>
                <w:color w:val="000000" w:themeColor="text1"/>
                <w:kern w:val="2"/>
                <w:sz w:val="20"/>
                <w:szCs w:val="20"/>
                <w:lang w:val="kk-KZ" w:eastAsia="en-US"/>
                <w14:ligatures w14:val="standardContextual"/>
              </w:rPr>
            </w:pPr>
            <w:hyperlink r:id="rId10" w:history="1">
              <w:r w:rsidR="00263D07">
                <w:rPr>
                  <w:rStyle w:val="a3"/>
                  <w:b/>
                  <w:bCs/>
                  <w:kern w:val="2"/>
                  <w:sz w:val="20"/>
                  <w:szCs w:val="20"/>
                  <w:lang w:val="kk-KZ" w:eastAsia="en-US"/>
                  <w14:ligatures w14:val="standardContextual"/>
                </w:rPr>
                <w:t>https://greenchemistry-toolkit.org/ru/four-days-green-chemistry-training-ru/</w:t>
              </w:r>
            </w:hyperlink>
          </w:p>
          <w:p w14:paraId="5BF96DD9" w14:textId="77777777" w:rsidR="00263D07" w:rsidRDefault="00263D07">
            <w:pPr>
              <w:spacing w:line="256" w:lineRule="auto"/>
              <w:rPr>
                <w:color w:val="000000"/>
                <w:kern w:val="2"/>
                <w:sz w:val="20"/>
                <w:szCs w:val="20"/>
                <w:lang w:val="kk-KZ" w:eastAsia="en-US"/>
                <w14:ligatures w14:val="standardContextual"/>
              </w:rPr>
            </w:pPr>
            <w:r>
              <w:rPr>
                <w:b/>
                <w:bCs/>
                <w:color w:val="000000" w:themeColor="text1"/>
                <w:kern w:val="2"/>
                <w:sz w:val="20"/>
                <w:szCs w:val="20"/>
                <w:lang w:val="kk-KZ" w:eastAsia="en-US"/>
                <w14:ligatures w14:val="standardContextual"/>
              </w:rPr>
              <w:t>https://vk.com/video-27737784_456245402</w:t>
            </w:r>
            <w:r>
              <w:rPr>
                <w:kern w:val="2"/>
                <w:sz w:val="20"/>
                <w:szCs w:val="20"/>
                <w:lang w:val="kk-KZ" w:eastAsia="en-US"/>
                <w14:ligatures w14:val="standardContextual"/>
              </w:rPr>
              <w:t xml:space="preserve"> </w:t>
            </w:r>
            <w:r>
              <w:rPr>
                <w:b/>
                <w:bCs/>
                <w:color w:val="000000" w:themeColor="text1"/>
                <w:kern w:val="2"/>
                <w:sz w:val="20"/>
                <w:szCs w:val="20"/>
                <w:lang w:val="kk-KZ" w:eastAsia="en-US"/>
                <w14:ligatures w14:val="standardContextual"/>
              </w:rPr>
              <w:t>https://www.youtube.com/watch?v=Gc_B4K-ehSY</w:t>
            </w:r>
            <w:r>
              <w:rPr>
                <w:b/>
                <w:bCs/>
                <w:color w:val="000000"/>
                <w:kern w:val="2"/>
                <w:sz w:val="20"/>
                <w:szCs w:val="20"/>
                <w:lang w:val="kk-KZ" w:eastAsia="en-US"/>
                <w14:ligatures w14:val="standardContextual"/>
              </w:rPr>
              <w:t xml:space="preserve"> </w:t>
            </w:r>
            <w:r>
              <w:rPr>
                <w:b/>
                <w:bCs/>
                <w:color w:val="000000" w:themeColor="text1"/>
                <w:kern w:val="2"/>
                <w:sz w:val="20"/>
                <w:szCs w:val="20"/>
                <w:lang w:val="kk-KZ" w:eastAsia="en-US"/>
                <w14:ligatures w14:val="standardContextual"/>
              </w:rPr>
              <w:t xml:space="preserve"> </w:t>
            </w:r>
          </w:p>
        </w:tc>
      </w:tr>
      <w:tr w:rsidR="00263D07" w14:paraId="70E96D88" w14:textId="77777777" w:rsidTr="00263D07">
        <w:trPr>
          <w:trHeight w:val="2117"/>
        </w:trPr>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8F5DF" w14:textId="77777777" w:rsidR="00263D07" w:rsidRDefault="00263D07">
            <w:pPr>
              <w:spacing w:line="256" w:lineRule="auto"/>
              <w:rPr>
                <w:b/>
                <w:kern w:val="2"/>
                <w:sz w:val="20"/>
                <w:szCs w:val="20"/>
                <w:lang w:val="kk-KZ" w:eastAsia="en-US"/>
                <w14:ligatures w14:val="standardContextual"/>
              </w:rPr>
            </w:pPr>
            <w:r>
              <w:rPr>
                <w:b/>
                <w:kern w:val="2"/>
                <w:sz w:val="20"/>
                <w:szCs w:val="20"/>
                <w:lang w:val="kk-KZ" w:eastAsia="en-US"/>
                <w14:ligatures w14:val="standardContextual"/>
              </w:rPr>
              <w:t xml:space="preserve">Пәннің </w:t>
            </w:r>
          </w:p>
          <w:p w14:paraId="1DED4F38" w14:textId="77777777" w:rsidR="00263D07" w:rsidRDefault="00263D07">
            <w:pPr>
              <w:spacing w:line="256" w:lineRule="auto"/>
              <w:rPr>
                <w:b/>
                <w:kern w:val="2"/>
                <w:sz w:val="20"/>
                <w:szCs w:val="20"/>
                <w:lang w:val="kk-KZ" w:eastAsia="en-US"/>
                <w14:ligatures w14:val="standardContextual"/>
              </w:rPr>
            </w:pPr>
            <w:r>
              <w:rPr>
                <w:b/>
                <w:kern w:val="2"/>
                <w:sz w:val="20"/>
                <w:szCs w:val="20"/>
                <w:lang w:val="kk-KZ" w:eastAsia="en-US"/>
                <w14:ligatures w14:val="standardContextual"/>
              </w:rPr>
              <w:t>а</w:t>
            </w:r>
            <w:r>
              <w:rPr>
                <w:b/>
                <w:kern w:val="2"/>
                <w:sz w:val="20"/>
                <w:szCs w:val="20"/>
                <w:lang w:eastAsia="en-US"/>
                <w14:ligatures w14:val="standardContextual"/>
              </w:rPr>
              <w:t>ка</w:t>
            </w:r>
            <w:r>
              <w:rPr>
                <w:b/>
                <w:kern w:val="2"/>
                <w:sz w:val="20"/>
                <w:szCs w:val="20"/>
                <w:lang w:val="kk-KZ" w:eastAsia="en-US"/>
                <w14:ligatures w14:val="standardContextual"/>
              </w:rPr>
              <w:t xml:space="preserve">демиялық </w:t>
            </w:r>
          </w:p>
          <w:p w14:paraId="3404DDB4" w14:textId="77777777" w:rsidR="00263D07" w:rsidRDefault="00263D07">
            <w:pPr>
              <w:spacing w:line="256" w:lineRule="auto"/>
              <w:rPr>
                <w:b/>
                <w:kern w:val="2"/>
                <w:sz w:val="20"/>
                <w:szCs w:val="20"/>
                <w:lang w:eastAsia="en-US"/>
                <w14:ligatures w14:val="standardContextual"/>
              </w:rPr>
            </w:pPr>
            <w:r>
              <w:rPr>
                <w:b/>
                <w:kern w:val="2"/>
                <w:sz w:val="20"/>
                <w:szCs w:val="20"/>
                <w:lang w:val="kk-KZ" w:eastAsia="en-US"/>
                <w14:ligatures w14:val="standardContextual"/>
              </w:rPr>
              <w:t xml:space="preserve">саясаты </w:t>
            </w:r>
          </w:p>
        </w:tc>
        <w:tc>
          <w:tcPr>
            <w:tcW w:w="89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A0B5F" w14:textId="77777777" w:rsidR="00263D07" w:rsidRDefault="00263D07">
            <w:pPr>
              <w:spacing w:line="256" w:lineRule="auto"/>
              <w:jc w:val="both"/>
              <w:rPr>
                <w:kern w:val="2"/>
                <w:sz w:val="20"/>
                <w:szCs w:val="20"/>
                <w:lang w:eastAsia="en-US"/>
                <w14:ligatures w14:val="standardContextual"/>
              </w:rPr>
            </w:pPr>
            <w:r>
              <w:rPr>
                <w:kern w:val="2"/>
                <w:sz w:val="20"/>
                <w:szCs w:val="20"/>
                <w:lang w:eastAsia="en-US"/>
                <w14:ligatures w14:val="standardContextual"/>
              </w:rPr>
              <w:t>П</w:t>
            </w:r>
            <w:r>
              <w:rPr>
                <w:kern w:val="2"/>
                <w:sz w:val="20"/>
                <w:szCs w:val="20"/>
                <w:lang w:val="kk-KZ" w:eastAsia="en-US"/>
                <w14:ligatures w14:val="standardContextual"/>
              </w:rPr>
              <w:t xml:space="preserve">әннің </w:t>
            </w:r>
            <w:r>
              <w:rPr>
                <w:kern w:val="2"/>
                <w:sz w:val="20"/>
                <w:szCs w:val="20"/>
                <w:lang w:eastAsia="en-US"/>
                <w14:ligatures w14:val="standardContextual"/>
              </w:rPr>
              <w:t>академия</w:t>
            </w:r>
            <w:r>
              <w:rPr>
                <w:kern w:val="2"/>
                <w:sz w:val="20"/>
                <w:szCs w:val="20"/>
                <w:lang w:val="kk-KZ" w:eastAsia="en-US"/>
                <w14:ligatures w14:val="standardContextual"/>
              </w:rPr>
              <w:t>лық</w:t>
            </w:r>
            <w:r>
              <w:rPr>
                <w:kern w:val="2"/>
                <w:sz w:val="20"/>
                <w:szCs w:val="20"/>
                <w:lang w:eastAsia="en-US"/>
                <w14:ligatures w14:val="standardContextual"/>
              </w:rPr>
              <w:t xml:space="preserve"> сая</w:t>
            </w:r>
            <w:r>
              <w:rPr>
                <w:kern w:val="2"/>
                <w:sz w:val="20"/>
                <w:szCs w:val="20"/>
                <w:lang w:val="kk-KZ" w:eastAsia="en-US"/>
                <w14:ligatures w14:val="standardContextual"/>
              </w:rPr>
              <w:t>саты ә</w:t>
            </w:r>
            <w:r>
              <w:rPr>
                <w:kern w:val="2"/>
                <w:sz w:val="20"/>
                <w:szCs w:val="20"/>
                <w:lang w:eastAsia="en-US"/>
                <w14:ligatures w14:val="standardContextual"/>
              </w:rPr>
              <w:t>л-Фараби а</w:t>
            </w:r>
            <w:r>
              <w:rPr>
                <w:kern w:val="2"/>
                <w:sz w:val="20"/>
                <w:szCs w:val="20"/>
                <w:lang w:val="kk-KZ" w:eastAsia="en-US"/>
                <w14:ligatures w14:val="standardContextual"/>
              </w:rPr>
              <w:t>тындағы</w:t>
            </w:r>
            <w:r>
              <w:rPr>
                <w:kern w:val="2"/>
                <w:sz w:val="20"/>
                <w:szCs w:val="20"/>
                <w:lang w:eastAsia="en-US"/>
                <w14:ligatures w14:val="standardContextual"/>
              </w:rPr>
              <w:t xml:space="preserve"> Қ</w:t>
            </w:r>
            <w:r>
              <w:rPr>
                <w:kern w:val="2"/>
                <w:sz w:val="20"/>
                <w:szCs w:val="20"/>
                <w:lang w:val="kk-KZ" w:eastAsia="en-US"/>
                <w14:ligatures w14:val="standardContextual"/>
              </w:rPr>
              <w:t>азҰУ</w:t>
            </w:r>
            <w:r>
              <w:rPr>
                <w:kern w:val="2"/>
                <w:sz w:val="20"/>
                <w:szCs w:val="20"/>
                <w:lang w:eastAsia="en-US"/>
                <w14:ligatures w14:val="standardContextual"/>
              </w:rPr>
              <w:t>-д</w:t>
            </w:r>
            <w:r>
              <w:rPr>
                <w:kern w:val="2"/>
                <w:sz w:val="20"/>
                <w:szCs w:val="20"/>
                <w:lang w:val="kk-KZ" w:eastAsia="en-US"/>
                <w14:ligatures w14:val="standardContextual"/>
              </w:rPr>
              <w:t xml:space="preserve">ың </w:t>
            </w:r>
            <w:r>
              <w:rPr>
                <w:kern w:val="2"/>
                <w:sz w:val="20"/>
                <w:szCs w:val="20"/>
                <w:u w:val="single"/>
                <w:lang w:val="kk-KZ" w:eastAsia="en-US"/>
                <w14:ligatures w14:val="standardContextual"/>
              </w:rPr>
              <w:t>Академиялық саясатымен және академиялық адалдық Саясатымен</w:t>
            </w:r>
            <w:r>
              <w:rPr>
                <w:kern w:val="2"/>
                <w:sz w:val="20"/>
                <w:szCs w:val="20"/>
                <w:lang w:val="kk-KZ" w:eastAsia="en-US"/>
                <w14:ligatures w14:val="standardContextual"/>
              </w:rPr>
              <w:t xml:space="preserve"> айқындалады</w:t>
            </w:r>
            <w:r>
              <w:rPr>
                <w:kern w:val="2"/>
                <w:sz w:val="20"/>
                <w:szCs w:val="20"/>
                <w:lang w:eastAsia="en-US"/>
                <w14:ligatures w14:val="standardContextual"/>
              </w:rPr>
              <w:t xml:space="preserve">. </w:t>
            </w:r>
          </w:p>
          <w:p w14:paraId="31531234" w14:textId="77777777" w:rsidR="00263D07" w:rsidRDefault="00263D07">
            <w:pPr>
              <w:spacing w:line="256" w:lineRule="auto"/>
              <w:jc w:val="both"/>
              <w:rPr>
                <w:kern w:val="2"/>
                <w:sz w:val="20"/>
                <w:szCs w:val="20"/>
                <w:lang w:eastAsia="en-US"/>
                <w14:ligatures w14:val="standardContextual"/>
              </w:rPr>
            </w:pPr>
            <w:r>
              <w:rPr>
                <w:kern w:val="2"/>
                <w:sz w:val="20"/>
                <w:szCs w:val="20"/>
                <w:lang w:eastAsia="en-US"/>
                <w14:ligatures w14:val="standardContextual"/>
              </w:rPr>
              <w:t xml:space="preserve">Құжаттар Univer </w:t>
            </w:r>
            <w:r>
              <w:rPr>
                <w:kern w:val="2"/>
                <w:sz w:val="20"/>
                <w:szCs w:val="20"/>
                <w:lang w:val="kk-KZ" w:eastAsia="en-US"/>
                <w14:ligatures w14:val="standardContextual"/>
              </w:rPr>
              <w:t>И</w:t>
            </w:r>
            <w:r>
              <w:rPr>
                <w:kern w:val="2"/>
                <w:sz w:val="20"/>
                <w:szCs w:val="20"/>
                <w:lang w:eastAsia="en-US"/>
                <w14:ligatures w14:val="standardContextual"/>
              </w:rPr>
              <w:t>Ж басты бетінде қолжетімді.</w:t>
            </w:r>
          </w:p>
          <w:p w14:paraId="5AEE34CC" w14:textId="77777777" w:rsidR="00263D07" w:rsidRDefault="00263D07">
            <w:pPr>
              <w:spacing w:line="256" w:lineRule="auto"/>
              <w:jc w:val="both"/>
              <w:rPr>
                <w:kern w:val="2"/>
                <w:sz w:val="20"/>
                <w:szCs w:val="20"/>
                <w:lang w:eastAsia="en-US"/>
                <w14:ligatures w14:val="standardContextual"/>
              </w:rPr>
            </w:pPr>
            <w:r>
              <w:rPr>
                <w:b/>
                <w:bCs/>
                <w:kern w:val="2"/>
                <w:sz w:val="20"/>
                <w:szCs w:val="20"/>
                <w:lang w:eastAsia="en-US"/>
                <w14:ligatures w14:val="standardContextual"/>
              </w:rPr>
              <w:t xml:space="preserve">Ғылым мен білімнің интеграциясы. </w:t>
            </w:r>
            <w:r>
              <w:rPr>
                <w:kern w:val="2"/>
                <w:sz w:val="20"/>
                <w:szCs w:val="20"/>
                <w:lang w:eastAsia="en-US"/>
                <w14:ligatures w14:val="standardContextual"/>
              </w:rPr>
              <w:t>Студенттердің, магистранттардың және докторанттардың ғылыми-зерттеу жұмысы –</w:t>
            </w:r>
            <w:r>
              <w:rPr>
                <w:kern w:val="2"/>
                <w:sz w:val="20"/>
                <w:szCs w:val="20"/>
                <w:lang w:val="kk-KZ" w:eastAsia="en-US"/>
                <w14:ligatures w14:val="standardContextual"/>
              </w:rPr>
              <w:t xml:space="preserve"> бұл </w:t>
            </w:r>
            <w:r>
              <w:rPr>
                <w:kern w:val="2"/>
                <w:sz w:val="20"/>
                <w:szCs w:val="20"/>
                <w:lang w:eastAsia="en-US"/>
                <w14:ligatures w14:val="standardContextual"/>
              </w:rPr>
              <w:t>оқу үдерісін</w:t>
            </w:r>
            <w:r>
              <w:rPr>
                <w:kern w:val="2"/>
                <w:sz w:val="20"/>
                <w:szCs w:val="20"/>
                <w:lang w:val="kk-KZ" w:eastAsia="en-US"/>
                <w14:ligatures w14:val="standardContextual"/>
              </w:rPr>
              <w:t>ің</w:t>
            </w:r>
            <w:r>
              <w:rPr>
                <w:kern w:val="2"/>
                <w:sz w:val="20"/>
                <w:szCs w:val="20"/>
                <w:lang w:eastAsia="en-US"/>
                <w14:ligatures w14:val="standardContextual"/>
              </w:rPr>
              <w:t xml:space="preserve"> тереңде</w:t>
            </w:r>
            <w:r>
              <w:rPr>
                <w:kern w:val="2"/>
                <w:sz w:val="20"/>
                <w:szCs w:val="20"/>
                <w:lang w:val="kk-KZ" w:eastAsia="en-US"/>
                <w14:ligatures w14:val="standardContextual"/>
              </w:rPr>
              <w:t>тілуі</w:t>
            </w:r>
            <w:r>
              <w:rPr>
                <w:kern w:val="2"/>
                <w:sz w:val="20"/>
                <w:szCs w:val="20"/>
                <w:lang w:eastAsia="en-US"/>
                <w14:ligatures w14:val="standardContextual"/>
              </w:rPr>
              <w:t>. Ол тікелей кафедраларда, зертханаларда, университеттің ғылыми және жобалау бөлімшелерінде, студенттік ғылыми-техникалық бірлестіктер</w:t>
            </w:r>
            <w:r>
              <w:rPr>
                <w:kern w:val="2"/>
                <w:sz w:val="20"/>
                <w:szCs w:val="20"/>
                <w:lang w:val="kk-KZ" w:eastAsia="en-US"/>
                <w14:ligatures w14:val="standardContextual"/>
              </w:rPr>
              <w:t>ін</w:t>
            </w:r>
            <w:r>
              <w:rPr>
                <w:kern w:val="2"/>
                <w:sz w:val="20"/>
                <w:szCs w:val="20"/>
                <w:lang w:eastAsia="en-US"/>
                <w14:ligatures w14:val="standardContextual"/>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kern w:val="2"/>
                <w:sz w:val="20"/>
                <w:szCs w:val="20"/>
                <w:lang w:val="kk-KZ" w:eastAsia="en-US"/>
                <w14:ligatures w14:val="standardContextual"/>
              </w:rPr>
              <w:t>ғ</w:t>
            </w:r>
            <w:r>
              <w:rPr>
                <w:kern w:val="2"/>
                <w:sz w:val="20"/>
                <w:szCs w:val="20"/>
                <w:lang w:eastAsia="en-US"/>
                <w14:ligatures w14:val="standardContextual"/>
              </w:rPr>
              <w:t>ылыми</w:t>
            </w:r>
            <w:r>
              <w:rPr>
                <w:kern w:val="2"/>
                <w:sz w:val="20"/>
                <w:szCs w:val="20"/>
                <w:lang w:val="kk-KZ" w:eastAsia="en-US"/>
                <w14:ligatures w14:val="standardContextual"/>
              </w:rPr>
              <w:t>-зерттеу</w:t>
            </w:r>
            <w:r>
              <w:rPr>
                <w:kern w:val="2"/>
                <w:sz w:val="20"/>
                <w:szCs w:val="20"/>
                <w:lang w:eastAsia="en-US"/>
                <w14:ligatures w14:val="standardContextual"/>
              </w:rPr>
              <w:t xml:space="preserve"> қызмет</w:t>
            </w:r>
            <w:r>
              <w:rPr>
                <w:kern w:val="2"/>
                <w:sz w:val="20"/>
                <w:szCs w:val="20"/>
                <w:lang w:val="kk-KZ" w:eastAsia="en-US"/>
                <w14:ligatures w14:val="standardContextual"/>
              </w:rPr>
              <w:t>інің</w:t>
            </w:r>
            <w:r>
              <w:rPr>
                <w:kern w:val="2"/>
                <w:sz w:val="20"/>
                <w:szCs w:val="20"/>
                <w:lang w:eastAsia="en-US"/>
                <w14:ligatures w14:val="standardContextual"/>
              </w:rPr>
              <w:t xml:space="preserve"> нәтижелерін дәрістер мен семинарлық (практикалық) сабақтар, </w:t>
            </w:r>
            <w:r>
              <w:rPr>
                <w:kern w:val="2"/>
                <w:sz w:val="20"/>
                <w:szCs w:val="20"/>
                <w:lang w:val="kk-KZ" w:eastAsia="en-US"/>
                <w14:ligatures w14:val="standardContextual"/>
              </w:rPr>
              <w:t>з</w:t>
            </w:r>
            <w:r>
              <w:rPr>
                <w:kern w:val="2"/>
                <w:sz w:val="20"/>
                <w:szCs w:val="20"/>
                <w:lang w:eastAsia="en-US"/>
                <w14:ligatures w14:val="standardContextual"/>
              </w:rPr>
              <w:t>ертханалық сабақтар тақырыбын</w:t>
            </w:r>
            <w:r>
              <w:rPr>
                <w:kern w:val="2"/>
                <w:sz w:val="20"/>
                <w:szCs w:val="20"/>
                <w:lang w:val="kk-KZ" w:eastAsia="en-US"/>
                <w14:ligatures w14:val="standardContextual"/>
              </w:rPr>
              <w:t>д</w:t>
            </w:r>
            <w:r>
              <w:rPr>
                <w:kern w:val="2"/>
                <w:sz w:val="20"/>
                <w:szCs w:val="20"/>
                <w:lang w:eastAsia="en-US"/>
                <w14:ligatures w14:val="standardContextual"/>
              </w:rPr>
              <w:t>а</w:t>
            </w:r>
            <w:r>
              <w:rPr>
                <w:kern w:val="2"/>
                <w:sz w:val="20"/>
                <w:szCs w:val="20"/>
                <w:lang w:val="kk-KZ" w:eastAsia="en-US"/>
                <w14:ligatures w14:val="standardContextual"/>
              </w:rPr>
              <w:t xml:space="preserve">, </w:t>
            </w:r>
            <w:r>
              <w:rPr>
                <w:kern w:val="2"/>
                <w:sz w:val="20"/>
                <w:szCs w:val="20"/>
                <w:lang w:eastAsia="en-US"/>
                <w14:ligatures w14:val="standardContextual"/>
              </w:rPr>
              <w:t>силлабуста</w:t>
            </w:r>
            <w:r>
              <w:rPr>
                <w:kern w:val="2"/>
                <w:sz w:val="20"/>
                <w:szCs w:val="20"/>
                <w:lang w:val="kk-KZ" w:eastAsia="en-US"/>
                <w14:ligatures w14:val="standardContextual"/>
              </w:rPr>
              <w:t>рда</w:t>
            </w:r>
            <w:r>
              <w:rPr>
                <w:kern w:val="2"/>
                <w:sz w:val="20"/>
                <w:szCs w:val="20"/>
                <w:lang w:eastAsia="en-US"/>
                <w14:ligatures w14:val="standardContextual"/>
              </w:rPr>
              <w:t xml:space="preserve"> көрініс табатын және оқу сабақтары мен тапсырмалар тақырыптарының өзектілігіне жауап беретін </w:t>
            </w:r>
            <w:r>
              <w:rPr>
                <w:kern w:val="2"/>
                <w:sz w:val="20"/>
                <w:szCs w:val="20"/>
                <w:lang w:val="kk-KZ" w:eastAsia="en-US"/>
                <w14:ligatures w14:val="standardContextual"/>
              </w:rPr>
              <w:t>ОБӨЗ</w:t>
            </w:r>
            <w:r>
              <w:rPr>
                <w:kern w:val="2"/>
                <w:sz w:val="20"/>
                <w:szCs w:val="20"/>
                <w:lang w:eastAsia="en-US"/>
                <w14:ligatures w14:val="standardContextual"/>
              </w:rPr>
              <w:t xml:space="preserve">, </w:t>
            </w:r>
            <w:r>
              <w:rPr>
                <w:kern w:val="2"/>
                <w:sz w:val="20"/>
                <w:szCs w:val="20"/>
                <w:lang w:val="kk-KZ" w:eastAsia="en-US"/>
                <w14:ligatures w14:val="standardContextual"/>
              </w:rPr>
              <w:t>БӨЗ</w:t>
            </w:r>
            <w:r>
              <w:rPr>
                <w:kern w:val="2"/>
                <w:sz w:val="20"/>
                <w:szCs w:val="20"/>
                <w:lang w:eastAsia="en-US"/>
                <w14:ligatures w14:val="standardContextual"/>
              </w:rPr>
              <w:t xml:space="preserve"> тапсырмаларына біріктіреді.</w:t>
            </w:r>
          </w:p>
          <w:p w14:paraId="7F6C6320" w14:textId="77777777" w:rsidR="00263D07" w:rsidRDefault="00263D07">
            <w:pPr>
              <w:spacing w:line="256" w:lineRule="auto"/>
              <w:jc w:val="both"/>
              <w:rPr>
                <w:b/>
                <w:bCs/>
                <w:kern w:val="2"/>
                <w:sz w:val="20"/>
                <w:szCs w:val="20"/>
                <w:lang w:eastAsia="en-US"/>
                <w14:ligatures w14:val="standardContextual"/>
              </w:rPr>
            </w:pPr>
            <w:r>
              <w:rPr>
                <w:b/>
                <w:bCs/>
                <w:kern w:val="2"/>
                <w:sz w:val="20"/>
                <w:szCs w:val="20"/>
                <w:lang w:eastAsia="en-US"/>
                <w14:ligatures w14:val="standardContextual"/>
              </w:rPr>
              <w:t>Сабаққа қатысу</w:t>
            </w:r>
            <w:r>
              <w:rPr>
                <w:b/>
                <w:bCs/>
                <w:kern w:val="2"/>
                <w:sz w:val="20"/>
                <w:szCs w:val="20"/>
                <w:lang w:val="kk-KZ" w:eastAsia="en-US"/>
                <w14:ligatures w14:val="standardContextual"/>
              </w:rPr>
              <w:t>ы</w:t>
            </w:r>
            <w:r>
              <w:rPr>
                <w:b/>
                <w:bCs/>
                <w:kern w:val="2"/>
                <w:sz w:val="20"/>
                <w:szCs w:val="20"/>
                <w:lang w:eastAsia="en-US"/>
                <w14:ligatures w14:val="standardContextual"/>
              </w:rPr>
              <w:t xml:space="preserve">. </w:t>
            </w:r>
            <w:r>
              <w:rPr>
                <w:kern w:val="2"/>
                <w:sz w:val="20"/>
                <w:szCs w:val="20"/>
                <w:lang w:eastAsia="en-US"/>
                <w14:ligatures w14:val="standardContextual"/>
              </w:rPr>
              <w:t xml:space="preserve">Әр тапсырманың мерзімі </w:t>
            </w:r>
            <w:r>
              <w:rPr>
                <w:kern w:val="2"/>
                <w:sz w:val="20"/>
                <w:szCs w:val="20"/>
                <w:lang w:val="kk-KZ" w:eastAsia="en-US"/>
                <w14:ligatures w14:val="standardContextual"/>
              </w:rPr>
              <w:t>пән</w:t>
            </w:r>
            <w:r>
              <w:rPr>
                <w:kern w:val="2"/>
                <w:sz w:val="20"/>
                <w:szCs w:val="20"/>
                <w:lang w:eastAsia="en-US"/>
                <w14:ligatures w14:val="standardContextual"/>
              </w:rPr>
              <w:t xml:space="preserve"> мазмұнын іске асыру күнтізбесінде (кестесінде) көрсетілген. Мерзімдерді сақтамау </w:t>
            </w:r>
            <w:r>
              <w:rPr>
                <w:kern w:val="2"/>
                <w:sz w:val="20"/>
                <w:szCs w:val="20"/>
                <w:lang w:val="kk-KZ" w:eastAsia="en-US"/>
                <w14:ligatures w14:val="standardContextual"/>
              </w:rPr>
              <w:t>баллда</w:t>
            </w:r>
            <w:r>
              <w:rPr>
                <w:kern w:val="2"/>
                <w:sz w:val="20"/>
                <w:szCs w:val="20"/>
                <w:lang w:eastAsia="en-US"/>
                <w14:ligatures w14:val="standardContextual"/>
              </w:rPr>
              <w:t>рдың жоғалуына әкеледі.</w:t>
            </w:r>
          </w:p>
          <w:p w14:paraId="7C23CDD7" w14:textId="77777777" w:rsidR="00263D07" w:rsidRDefault="00263D07">
            <w:pPr>
              <w:spacing w:line="256" w:lineRule="auto"/>
              <w:jc w:val="both"/>
              <w:rPr>
                <w:rStyle w:val="a3"/>
                <w:lang w:val="kk-KZ"/>
              </w:rPr>
            </w:pPr>
            <w:r>
              <w:rPr>
                <w:rStyle w:val="a3"/>
                <w:b/>
                <w:bCs/>
                <w:kern w:val="2"/>
                <w:sz w:val="20"/>
                <w:szCs w:val="20"/>
                <w:lang w:eastAsia="en-US"/>
                <w14:ligatures w14:val="standardContextual"/>
              </w:rPr>
              <w:t xml:space="preserve">Академиялық адалдық. </w:t>
            </w:r>
            <w:r>
              <w:rPr>
                <w:rStyle w:val="a3"/>
                <w:kern w:val="2"/>
                <w:sz w:val="20"/>
                <w:szCs w:val="20"/>
                <w:lang w:eastAsia="en-US"/>
                <w14:ligatures w14:val="standardContextual"/>
              </w:rPr>
              <w:t xml:space="preserve">Практикалық/зертханалық сабақтар, </w:t>
            </w:r>
            <w:r>
              <w:rPr>
                <w:rStyle w:val="a3"/>
                <w:kern w:val="2"/>
                <w:sz w:val="20"/>
                <w:szCs w:val="20"/>
                <w:lang w:val="kk-KZ" w:eastAsia="en-US"/>
                <w14:ligatures w14:val="standardContextual"/>
              </w:rPr>
              <w:t>БӨЖ</w:t>
            </w:r>
            <w:r>
              <w:rPr>
                <w:rStyle w:val="a3"/>
                <w:kern w:val="2"/>
                <w:sz w:val="20"/>
                <w:szCs w:val="20"/>
                <w:lang w:eastAsia="en-US"/>
                <w14:ligatures w14:val="standardContextual"/>
              </w:rPr>
              <w:t xml:space="preserve"> білім алушының дербестігін, сыни ойлауын, шығармашылығын дамытады. Плагиат, жалғандық, </w:t>
            </w:r>
            <w:r>
              <w:rPr>
                <w:rStyle w:val="a3"/>
                <w:kern w:val="2"/>
                <w:sz w:val="20"/>
                <w:szCs w:val="20"/>
                <w:lang w:val="kk-KZ" w:eastAsia="en-US"/>
                <w14:ligatures w14:val="standardContextual"/>
              </w:rPr>
              <w:t>шпаргалка</w:t>
            </w:r>
            <w:r>
              <w:rPr>
                <w:rStyle w:val="a3"/>
                <w:kern w:val="2"/>
                <w:sz w:val="20"/>
                <w:szCs w:val="20"/>
                <w:lang w:eastAsia="en-US"/>
                <w14:ligatures w14:val="standardContextual"/>
              </w:rPr>
              <w:t xml:space="preserve"> пайдалану, тапсырмаларды орындаудың барлық кезеңдерінде </w:t>
            </w:r>
            <w:r>
              <w:rPr>
                <w:rStyle w:val="a3"/>
                <w:kern w:val="2"/>
                <w:sz w:val="20"/>
                <w:szCs w:val="20"/>
                <w:lang w:val="kk-KZ" w:eastAsia="en-US"/>
                <w14:ligatures w14:val="standardContextual"/>
              </w:rPr>
              <w:t xml:space="preserve">көшіруге </w:t>
            </w:r>
            <w:r>
              <w:rPr>
                <w:rStyle w:val="a3"/>
                <w:kern w:val="2"/>
                <w:sz w:val="20"/>
                <w:szCs w:val="20"/>
                <w:lang w:eastAsia="en-US"/>
                <w14:ligatures w14:val="standardContextual"/>
              </w:rPr>
              <w:t>жол берілмейді.</w:t>
            </w:r>
            <w:r>
              <w:rPr>
                <w:rStyle w:val="a3"/>
                <w:kern w:val="2"/>
                <w:sz w:val="20"/>
                <w:szCs w:val="20"/>
                <w:lang w:val="kk-KZ" w:eastAsia="en-US"/>
                <w14:ligatures w14:val="standardContextual"/>
              </w:rPr>
              <w:t xml:space="preserve"> Теориялық оқыту кезеңінде және емтихандарда академиялық адалдықты сақтау негізгі саясаттардан басқа «Қорытынды </w:t>
            </w:r>
            <w:r>
              <w:rPr>
                <w:rStyle w:val="a3"/>
                <w:kern w:val="2"/>
                <w:sz w:val="20"/>
                <w:szCs w:val="20"/>
                <w:lang w:val="kk-KZ" w:eastAsia="en-US"/>
                <w14:ligatures w14:val="standardContextual"/>
              </w:rPr>
              <w:lastRenderedPageBreak/>
              <w:t>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49C9DD5" w14:textId="77777777" w:rsidR="00263D07" w:rsidRPr="00263D07" w:rsidRDefault="00263D07">
            <w:pPr>
              <w:spacing w:line="256" w:lineRule="auto"/>
              <w:jc w:val="both"/>
              <w:rPr>
                <w:lang w:val="kk-KZ"/>
              </w:rPr>
            </w:pPr>
            <w:r>
              <w:rPr>
                <w:b/>
                <w:bCs/>
                <w:kern w:val="2"/>
                <w:sz w:val="20"/>
                <w:szCs w:val="20"/>
                <w:lang w:val="kk-KZ" w:eastAsia="en-US"/>
                <w14:ligatures w14:val="standardContextual"/>
              </w:rPr>
              <w:t xml:space="preserve">Инклюзивті білім берудің негізгі принциптері. </w:t>
            </w:r>
            <w:r>
              <w:rPr>
                <w:kern w:val="2"/>
                <w:sz w:val="20"/>
                <w:szCs w:val="20"/>
                <w:lang w:val="kk-KZ" w:eastAsia="en-US"/>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75F9713" w14:textId="13D59FF6" w:rsidR="00263D07" w:rsidRDefault="00263D07">
            <w:pPr>
              <w:spacing w:line="256" w:lineRule="auto"/>
              <w:jc w:val="both"/>
              <w:rPr>
                <w:kern w:val="2"/>
                <w:sz w:val="20"/>
                <w:szCs w:val="20"/>
                <w:shd w:val="clear" w:color="auto" w:fill="FFFFFF"/>
                <w:lang w:val="kk-KZ" w:eastAsia="en-US"/>
                <w14:ligatures w14:val="standardContextual"/>
              </w:rPr>
            </w:pPr>
            <w:r>
              <w:rPr>
                <w:kern w:val="2"/>
                <w:sz w:val="20"/>
                <w:szCs w:val="20"/>
                <w:lang w:val="kk-KZ" w:eastAsia="en-US"/>
                <w14:ligatures w14:val="standardContextual"/>
              </w:rPr>
              <w:t>Барлық білім алушылар, әсіресе мүмкіндігі шектеулі жандар</w:t>
            </w:r>
            <w:r w:rsidR="00C01B1E">
              <w:rPr>
                <w:kern w:val="2"/>
                <w:sz w:val="20"/>
                <w:szCs w:val="20"/>
                <w:lang w:val="kk-KZ" w:eastAsia="en-US"/>
                <w14:ligatures w14:val="standardContextual"/>
              </w:rPr>
              <w:t xml:space="preserve"> +77079063274</w:t>
            </w:r>
            <w:r>
              <w:rPr>
                <w:kern w:val="2"/>
                <w:sz w:val="20"/>
                <w:szCs w:val="20"/>
                <w:lang w:val="kk-KZ" w:eastAsia="en-US"/>
                <w14:ligatures w14:val="standardContextual"/>
              </w:rPr>
              <w:t>,</w:t>
            </w:r>
            <w:r w:rsidR="009C340A">
              <w:rPr>
                <w:kern w:val="2"/>
                <w:sz w:val="20"/>
                <w:szCs w:val="20"/>
                <w:lang w:val="kk-KZ" w:eastAsia="en-US"/>
                <w14:ligatures w14:val="standardContextual"/>
              </w:rPr>
              <w:t xml:space="preserve"> </w:t>
            </w:r>
            <w:hyperlink r:id="rId11" w:history="1">
              <w:r w:rsidR="00C12885" w:rsidRPr="004D0D50">
                <w:rPr>
                  <w:rStyle w:val="a3"/>
                  <w:kern w:val="2"/>
                  <w:sz w:val="20"/>
                  <w:szCs w:val="20"/>
                  <w:lang w:val="kk-KZ" w:eastAsia="en-US"/>
                  <w14:ligatures w14:val="standardContextual"/>
                </w:rPr>
                <w:t>azhar_b@bk.ru</w:t>
              </w:r>
            </w:hyperlink>
            <w:r w:rsidR="00C12885" w:rsidRPr="00C12885">
              <w:rPr>
                <w:kern w:val="2"/>
                <w:sz w:val="20"/>
                <w:szCs w:val="20"/>
                <w:lang w:val="kk-KZ" w:eastAsia="en-US"/>
                <w14:ligatures w14:val="standardContextual"/>
              </w:rPr>
              <w:t xml:space="preserve"> </w:t>
            </w:r>
            <w:r>
              <w:rPr>
                <w:kern w:val="2"/>
                <w:sz w:val="20"/>
                <w:szCs w:val="20"/>
                <w:lang w:val="kk-KZ" w:eastAsia="en-US"/>
                <w14:ligatures w14:val="standardContextual"/>
              </w:rPr>
              <w:t xml:space="preserve">немесе MS Teams-тегі бейне байланыс </w:t>
            </w:r>
            <w:hyperlink r:id="rId12" w:history="1">
              <w:r w:rsidR="00016437" w:rsidRPr="004D0D50">
                <w:rPr>
                  <w:rStyle w:val="a3"/>
                  <w:lang w:val="kk-KZ"/>
                </w:rPr>
                <w:t>https://teams.live.com/meet/9479486717218?p=sqETwYFX1MmxdHB9</w:t>
              </w:r>
            </w:hyperlink>
            <w:r w:rsidR="00016437">
              <w:rPr>
                <w:lang w:val="kk-KZ"/>
              </w:rPr>
              <w:t xml:space="preserve"> </w:t>
            </w:r>
            <w:r>
              <w:rPr>
                <w:kern w:val="2"/>
                <w:sz w:val="20"/>
                <w:szCs w:val="20"/>
                <w:lang w:val="kk-KZ" w:eastAsia="en-US"/>
                <w14:ligatures w14:val="standardContextual"/>
              </w:rPr>
              <w:t>кеңестік көмек ала алады.</w:t>
            </w:r>
          </w:p>
          <w:p w14:paraId="79336B32" w14:textId="77777777" w:rsidR="00263D07" w:rsidRDefault="00263D07">
            <w:pPr>
              <w:spacing w:line="256" w:lineRule="auto"/>
              <w:jc w:val="both"/>
              <w:rPr>
                <w:bCs/>
                <w:kern w:val="2"/>
                <w:sz w:val="20"/>
                <w:szCs w:val="20"/>
                <w:lang w:val="en-US" w:eastAsia="en-US"/>
                <w14:ligatures w14:val="standardContextual"/>
              </w:rPr>
            </w:pPr>
            <w:r>
              <w:rPr>
                <w:b/>
                <w:kern w:val="2"/>
                <w:sz w:val="20"/>
                <w:szCs w:val="20"/>
                <w:lang w:val="en-US" w:eastAsia="en-US"/>
                <w14:ligatures w14:val="standardContextual"/>
              </w:rPr>
              <w:t xml:space="preserve">MOOC </w:t>
            </w:r>
            <w:r>
              <w:rPr>
                <w:b/>
                <w:kern w:val="2"/>
                <w:sz w:val="20"/>
                <w:szCs w:val="20"/>
                <w:lang w:eastAsia="en-US"/>
                <w14:ligatures w14:val="standardContextual"/>
              </w:rPr>
              <w:t>интеграциясы</w:t>
            </w:r>
            <w:r>
              <w:rPr>
                <w:b/>
                <w:kern w:val="2"/>
                <w:sz w:val="20"/>
                <w:szCs w:val="20"/>
                <w:lang w:val="en-US" w:eastAsia="en-US"/>
                <w14:ligatures w14:val="standardContextual"/>
              </w:rPr>
              <w:t xml:space="preserve"> (massive openlline course). MOOC</w:t>
            </w:r>
            <w:r>
              <w:rPr>
                <w:b/>
                <w:kern w:val="2"/>
                <w:sz w:val="20"/>
                <w:szCs w:val="20"/>
                <w:lang w:val="kk-KZ" w:eastAsia="en-US"/>
                <w14:ligatures w14:val="standardContextual"/>
              </w:rPr>
              <w:t>-</w:t>
            </w:r>
            <w:r>
              <w:rPr>
                <w:bCs/>
                <w:kern w:val="2"/>
                <w:sz w:val="20"/>
                <w:szCs w:val="20"/>
                <w:lang w:val="kk-KZ" w:eastAsia="en-US"/>
                <w14:ligatures w14:val="standardContextual"/>
              </w:rPr>
              <w:t>тың</w:t>
            </w:r>
            <w:r>
              <w:rPr>
                <w:bCs/>
                <w:kern w:val="2"/>
                <w:sz w:val="20"/>
                <w:szCs w:val="20"/>
                <w:lang w:val="en-US" w:eastAsia="en-US"/>
                <w14:ligatures w14:val="standardContextual"/>
              </w:rPr>
              <w:t xml:space="preserve"> </w:t>
            </w:r>
            <w:r>
              <w:rPr>
                <w:bCs/>
                <w:kern w:val="2"/>
                <w:sz w:val="20"/>
                <w:szCs w:val="20"/>
                <w:lang w:eastAsia="en-US"/>
                <w14:ligatures w14:val="standardContextual"/>
              </w:rPr>
              <w:t>пәнге</w:t>
            </w:r>
            <w:r>
              <w:rPr>
                <w:bCs/>
                <w:kern w:val="2"/>
                <w:sz w:val="20"/>
                <w:szCs w:val="20"/>
                <w:lang w:val="en-US" w:eastAsia="en-US"/>
                <w14:ligatures w14:val="standardContextual"/>
              </w:rPr>
              <w:t xml:space="preserve"> </w:t>
            </w:r>
            <w:r>
              <w:rPr>
                <w:bCs/>
                <w:kern w:val="2"/>
                <w:sz w:val="20"/>
                <w:szCs w:val="20"/>
                <w:lang w:eastAsia="en-US"/>
                <w14:ligatures w14:val="standardContextual"/>
              </w:rPr>
              <w:t>интеграциялан</w:t>
            </w:r>
            <w:r>
              <w:rPr>
                <w:bCs/>
                <w:kern w:val="2"/>
                <w:sz w:val="20"/>
                <w:szCs w:val="20"/>
                <w:lang w:val="kk-KZ" w:eastAsia="en-US"/>
                <w14:ligatures w14:val="standardContextual"/>
              </w:rPr>
              <w:t>уы</w:t>
            </w:r>
            <w:r>
              <w:rPr>
                <w:bCs/>
                <w:kern w:val="2"/>
                <w:sz w:val="20"/>
                <w:szCs w:val="20"/>
                <w:lang w:val="en-US" w:eastAsia="en-US"/>
                <w14:ligatures w14:val="standardContextual"/>
              </w:rPr>
              <w:t xml:space="preserve"> </w:t>
            </w:r>
            <w:r>
              <w:rPr>
                <w:bCs/>
                <w:kern w:val="2"/>
                <w:sz w:val="20"/>
                <w:szCs w:val="20"/>
                <w:lang w:eastAsia="en-US"/>
                <w14:ligatures w14:val="standardContextual"/>
              </w:rPr>
              <w:t>жағдай</w:t>
            </w:r>
            <w:r>
              <w:rPr>
                <w:bCs/>
                <w:kern w:val="2"/>
                <w:sz w:val="20"/>
                <w:szCs w:val="20"/>
                <w:lang w:val="kk-KZ" w:eastAsia="en-US"/>
                <w14:ligatures w14:val="standardContextual"/>
              </w:rPr>
              <w:t>ын</w:t>
            </w:r>
            <w:r>
              <w:rPr>
                <w:bCs/>
                <w:kern w:val="2"/>
                <w:sz w:val="20"/>
                <w:szCs w:val="20"/>
                <w:lang w:eastAsia="en-US"/>
                <w14:ligatures w14:val="standardContextual"/>
              </w:rPr>
              <w:t>да</w:t>
            </w:r>
            <w:r>
              <w:rPr>
                <w:bCs/>
                <w:kern w:val="2"/>
                <w:sz w:val="20"/>
                <w:szCs w:val="20"/>
                <w:lang w:val="en-US" w:eastAsia="en-US"/>
                <w14:ligatures w14:val="standardContextual"/>
              </w:rPr>
              <w:t xml:space="preserve"> </w:t>
            </w:r>
            <w:r>
              <w:rPr>
                <w:bCs/>
                <w:kern w:val="2"/>
                <w:sz w:val="20"/>
                <w:szCs w:val="20"/>
                <w:lang w:eastAsia="en-US"/>
                <w14:ligatures w14:val="standardContextual"/>
              </w:rPr>
              <w:t>барлық</w:t>
            </w:r>
            <w:r>
              <w:rPr>
                <w:bCs/>
                <w:kern w:val="2"/>
                <w:sz w:val="20"/>
                <w:szCs w:val="20"/>
                <w:lang w:val="en-US" w:eastAsia="en-US"/>
                <w14:ligatures w14:val="standardContextual"/>
              </w:rPr>
              <w:t xml:space="preserve"> </w:t>
            </w:r>
            <w:r>
              <w:rPr>
                <w:bCs/>
                <w:kern w:val="2"/>
                <w:sz w:val="20"/>
                <w:szCs w:val="20"/>
                <w:lang w:eastAsia="en-US"/>
                <w14:ligatures w14:val="standardContextual"/>
              </w:rPr>
              <w:t>білім</w:t>
            </w:r>
            <w:r>
              <w:rPr>
                <w:bCs/>
                <w:kern w:val="2"/>
                <w:sz w:val="20"/>
                <w:szCs w:val="20"/>
                <w:lang w:val="en-US" w:eastAsia="en-US"/>
                <w14:ligatures w14:val="standardContextual"/>
              </w:rPr>
              <w:t xml:space="preserve"> </w:t>
            </w:r>
            <w:r>
              <w:rPr>
                <w:bCs/>
                <w:kern w:val="2"/>
                <w:sz w:val="20"/>
                <w:szCs w:val="20"/>
                <w:lang w:eastAsia="en-US"/>
                <w14:ligatures w14:val="standardContextual"/>
              </w:rPr>
              <w:t>алушылар</w:t>
            </w:r>
            <w:r>
              <w:rPr>
                <w:bCs/>
                <w:kern w:val="2"/>
                <w:sz w:val="20"/>
                <w:szCs w:val="20"/>
                <w:lang w:val="en-US" w:eastAsia="en-US"/>
                <w14:ligatures w14:val="standardContextual"/>
              </w:rPr>
              <w:t xml:space="preserve"> </w:t>
            </w:r>
            <w:r>
              <w:rPr>
                <w:b/>
                <w:kern w:val="2"/>
                <w:sz w:val="20"/>
                <w:szCs w:val="20"/>
                <w:lang w:val="en-US" w:eastAsia="en-US"/>
                <w14:ligatures w14:val="standardContextual"/>
              </w:rPr>
              <w:t>MOOC</w:t>
            </w:r>
            <w:r>
              <w:rPr>
                <w:b/>
                <w:kern w:val="2"/>
                <w:sz w:val="20"/>
                <w:szCs w:val="20"/>
                <w:lang w:val="kk-KZ" w:eastAsia="en-US"/>
                <w14:ligatures w14:val="standardContextual"/>
              </w:rPr>
              <w:t>-</w:t>
            </w:r>
            <w:r>
              <w:rPr>
                <w:bCs/>
                <w:kern w:val="2"/>
                <w:sz w:val="20"/>
                <w:szCs w:val="20"/>
                <w:lang w:val="kk-KZ" w:eastAsia="en-US"/>
                <w14:ligatures w14:val="standardContextual"/>
              </w:rPr>
              <w:t>қа</w:t>
            </w:r>
            <w:r>
              <w:rPr>
                <w:bCs/>
                <w:kern w:val="2"/>
                <w:sz w:val="20"/>
                <w:szCs w:val="20"/>
                <w:lang w:val="en-US" w:eastAsia="en-US"/>
                <w14:ligatures w14:val="standardContextual"/>
              </w:rPr>
              <w:t xml:space="preserve"> </w:t>
            </w:r>
            <w:r>
              <w:rPr>
                <w:bCs/>
                <w:kern w:val="2"/>
                <w:sz w:val="20"/>
                <w:szCs w:val="20"/>
                <w:lang w:eastAsia="en-US"/>
                <w14:ligatures w14:val="standardContextual"/>
              </w:rPr>
              <w:t>тіркелуі</w:t>
            </w:r>
            <w:r>
              <w:rPr>
                <w:bCs/>
                <w:kern w:val="2"/>
                <w:sz w:val="20"/>
                <w:szCs w:val="20"/>
                <w:lang w:val="en-US" w:eastAsia="en-US"/>
                <w14:ligatures w14:val="standardContextual"/>
              </w:rPr>
              <w:t xml:space="preserve"> </w:t>
            </w:r>
            <w:r>
              <w:rPr>
                <w:bCs/>
                <w:kern w:val="2"/>
                <w:sz w:val="20"/>
                <w:szCs w:val="20"/>
                <w:lang w:eastAsia="en-US"/>
                <w14:ligatures w14:val="standardContextual"/>
              </w:rPr>
              <w:t>қажет</w:t>
            </w:r>
            <w:r>
              <w:rPr>
                <w:bCs/>
                <w:kern w:val="2"/>
                <w:sz w:val="20"/>
                <w:szCs w:val="20"/>
                <w:lang w:val="en-US" w:eastAsia="en-US"/>
                <w14:ligatures w14:val="standardContextual"/>
              </w:rPr>
              <w:t xml:space="preserve">. </w:t>
            </w:r>
            <w:r>
              <w:rPr>
                <w:b/>
                <w:kern w:val="2"/>
                <w:sz w:val="20"/>
                <w:szCs w:val="20"/>
                <w:lang w:val="en-US" w:eastAsia="en-US"/>
                <w14:ligatures w14:val="standardContextual"/>
              </w:rPr>
              <w:t>MOOC</w:t>
            </w:r>
            <w:r>
              <w:rPr>
                <w:bCs/>
                <w:kern w:val="2"/>
                <w:sz w:val="20"/>
                <w:szCs w:val="20"/>
                <w:lang w:val="en-US" w:eastAsia="en-US"/>
                <w14:ligatures w14:val="standardContextual"/>
              </w:rPr>
              <w:t xml:space="preserve"> </w:t>
            </w:r>
            <w:r>
              <w:rPr>
                <w:bCs/>
                <w:kern w:val="2"/>
                <w:sz w:val="20"/>
                <w:szCs w:val="20"/>
                <w:lang w:eastAsia="en-US"/>
                <w14:ligatures w14:val="standardContextual"/>
              </w:rPr>
              <w:t>модульдерінің</w:t>
            </w:r>
            <w:r>
              <w:rPr>
                <w:bCs/>
                <w:kern w:val="2"/>
                <w:sz w:val="20"/>
                <w:szCs w:val="20"/>
                <w:lang w:val="en-US" w:eastAsia="en-US"/>
                <w14:ligatures w14:val="standardContextual"/>
              </w:rPr>
              <w:t xml:space="preserve"> </w:t>
            </w:r>
            <w:r>
              <w:rPr>
                <w:bCs/>
                <w:kern w:val="2"/>
                <w:sz w:val="20"/>
                <w:szCs w:val="20"/>
                <w:lang w:eastAsia="en-US"/>
                <w14:ligatures w14:val="standardContextual"/>
              </w:rPr>
              <w:t>өту</w:t>
            </w:r>
            <w:r>
              <w:rPr>
                <w:bCs/>
                <w:kern w:val="2"/>
                <w:sz w:val="20"/>
                <w:szCs w:val="20"/>
                <w:lang w:val="en-US" w:eastAsia="en-US"/>
                <w14:ligatures w14:val="standardContextual"/>
              </w:rPr>
              <w:t xml:space="preserve"> </w:t>
            </w:r>
            <w:r>
              <w:rPr>
                <w:bCs/>
                <w:kern w:val="2"/>
                <w:sz w:val="20"/>
                <w:szCs w:val="20"/>
                <w:lang w:eastAsia="en-US"/>
                <w14:ligatures w14:val="standardContextual"/>
              </w:rPr>
              <w:t>мерзімі</w:t>
            </w:r>
            <w:r>
              <w:rPr>
                <w:bCs/>
                <w:kern w:val="2"/>
                <w:sz w:val="20"/>
                <w:szCs w:val="20"/>
                <w:lang w:val="en-US" w:eastAsia="en-US"/>
                <w14:ligatures w14:val="standardContextual"/>
              </w:rPr>
              <w:t xml:space="preserve"> </w:t>
            </w:r>
            <w:r>
              <w:rPr>
                <w:bCs/>
                <w:kern w:val="2"/>
                <w:sz w:val="20"/>
                <w:szCs w:val="20"/>
                <w:lang w:eastAsia="en-US"/>
                <w14:ligatures w14:val="standardContextual"/>
              </w:rPr>
              <w:t>пәнді</w:t>
            </w:r>
            <w:r>
              <w:rPr>
                <w:bCs/>
                <w:kern w:val="2"/>
                <w:sz w:val="20"/>
                <w:szCs w:val="20"/>
                <w:lang w:val="en-US" w:eastAsia="en-US"/>
                <w14:ligatures w14:val="standardContextual"/>
              </w:rPr>
              <w:t xml:space="preserve"> </w:t>
            </w:r>
            <w:r>
              <w:rPr>
                <w:bCs/>
                <w:kern w:val="2"/>
                <w:sz w:val="20"/>
                <w:szCs w:val="20"/>
                <w:lang w:eastAsia="en-US"/>
                <w14:ligatures w14:val="standardContextual"/>
              </w:rPr>
              <w:t>оқу</w:t>
            </w:r>
            <w:r>
              <w:rPr>
                <w:bCs/>
                <w:kern w:val="2"/>
                <w:sz w:val="20"/>
                <w:szCs w:val="20"/>
                <w:lang w:val="en-US" w:eastAsia="en-US"/>
                <w14:ligatures w14:val="standardContextual"/>
              </w:rPr>
              <w:t xml:space="preserve"> </w:t>
            </w:r>
            <w:r>
              <w:rPr>
                <w:bCs/>
                <w:kern w:val="2"/>
                <w:sz w:val="20"/>
                <w:szCs w:val="20"/>
                <w:lang w:eastAsia="en-US"/>
                <w14:ligatures w14:val="standardContextual"/>
              </w:rPr>
              <w:t>кестесіне</w:t>
            </w:r>
            <w:r>
              <w:rPr>
                <w:bCs/>
                <w:kern w:val="2"/>
                <w:sz w:val="20"/>
                <w:szCs w:val="20"/>
                <w:lang w:val="en-US" w:eastAsia="en-US"/>
                <w14:ligatures w14:val="standardContextual"/>
              </w:rPr>
              <w:t xml:space="preserve"> </w:t>
            </w:r>
            <w:r>
              <w:rPr>
                <w:bCs/>
                <w:kern w:val="2"/>
                <w:sz w:val="20"/>
                <w:szCs w:val="20"/>
                <w:lang w:eastAsia="en-US"/>
                <w14:ligatures w14:val="standardContextual"/>
              </w:rPr>
              <w:t>сәйкес</w:t>
            </w:r>
            <w:r>
              <w:rPr>
                <w:bCs/>
                <w:kern w:val="2"/>
                <w:sz w:val="20"/>
                <w:szCs w:val="20"/>
                <w:lang w:val="en-US" w:eastAsia="en-US"/>
                <w14:ligatures w14:val="standardContextual"/>
              </w:rPr>
              <w:t xml:space="preserve"> </w:t>
            </w:r>
            <w:r>
              <w:rPr>
                <w:bCs/>
                <w:kern w:val="2"/>
                <w:sz w:val="20"/>
                <w:szCs w:val="20"/>
                <w:lang w:eastAsia="en-US"/>
                <w14:ligatures w14:val="standardContextual"/>
              </w:rPr>
              <w:t>қатаң</w:t>
            </w:r>
            <w:r>
              <w:rPr>
                <w:bCs/>
                <w:kern w:val="2"/>
                <w:sz w:val="20"/>
                <w:szCs w:val="20"/>
                <w:lang w:val="en-US" w:eastAsia="en-US"/>
                <w14:ligatures w14:val="standardContextual"/>
              </w:rPr>
              <w:t xml:space="preserve"> </w:t>
            </w:r>
            <w:r>
              <w:rPr>
                <w:bCs/>
                <w:kern w:val="2"/>
                <w:sz w:val="20"/>
                <w:szCs w:val="20"/>
                <w:lang w:eastAsia="en-US"/>
                <w14:ligatures w14:val="standardContextual"/>
              </w:rPr>
              <w:t>сақталуы</w:t>
            </w:r>
            <w:r>
              <w:rPr>
                <w:bCs/>
                <w:kern w:val="2"/>
                <w:sz w:val="20"/>
                <w:szCs w:val="20"/>
                <w:lang w:val="en-US" w:eastAsia="en-US"/>
                <w14:ligatures w14:val="standardContextual"/>
              </w:rPr>
              <w:t xml:space="preserve"> </w:t>
            </w:r>
            <w:r>
              <w:rPr>
                <w:bCs/>
                <w:kern w:val="2"/>
                <w:sz w:val="20"/>
                <w:szCs w:val="20"/>
                <w:lang w:eastAsia="en-US"/>
                <w14:ligatures w14:val="standardContextual"/>
              </w:rPr>
              <w:t>керек</w:t>
            </w:r>
            <w:r>
              <w:rPr>
                <w:bCs/>
                <w:kern w:val="2"/>
                <w:sz w:val="20"/>
                <w:szCs w:val="20"/>
                <w:lang w:val="en-US" w:eastAsia="en-US"/>
                <w14:ligatures w14:val="standardContextual"/>
              </w:rPr>
              <w:t>.</w:t>
            </w:r>
          </w:p>
          <w:p w14:paraId="44A45F51" w14:textId="77777777" w:rsidR="00263D07" w:rsidRDefault="00263D07">
            <w:pPr>
              <w:spacing w:line="256" w:lineRule="auto"/>
              <w:jc w:val="both"/>
              <w:rPr>
                <w:bCs/>
                <w:kern w:val="2"/>
                <w:sz w:val="20"/>
                <w:szCs w:val="20"/>
                <w:highlight w:val="cyan"/>
                <w:lang w:val="en-US" w:eastAsia="en-US"/>
                <w14:ligatures w14:val="standardContextual"/>
              </w:rPr>
            </w:pPr>
            <w:r>
              <w:rPr>
                <w:b/>
                <w:kern w:val="2"/>
                <w:sz w:val="20"/>
                <w:szCs w:val="20"/>
                <w:lang w:eastAsia="en-US"/>
                <w14:ligatures w14:val="standardContextual"/>
              </w:rPr>
              <w:t>Назар</w:t>
            </w:r>
            <w:r>
              <w:rPr>
                <w:b/>
                <w:kern w:val="2"/>
                <w:sz w:val="20"/>
                <w:szCs w:val="20"/>
                <w:lang w:val="en-US" w:eastAsia="en-US"/>
                <w14:ligatures w14:val="standardContextual"/>
              </w:rPr>
              <w:t xml:space="preserve"> </w:t>
            </w:r>
            <w:r>
              <w:rPr>
                <w:b/>
                <w:kern w:val="2"/>
                <w:sz w:val="20"/>
                <w:szCs w:val="20"/>
                <w:lang w:val="kk-KZ" w:eastAsia="en-US"/>
                <w14:ligatures w14:val="standardContextual"/>
              </w:rPr>
              <w:t>салы</w:t>
            </w:r>
            <w:r>
              <w:rPr>
                <w:b/>
                <w:kern w:val="2"/>
                <w:sz w:val="20"/>
                <w:szCs w:val="20"/>
                <w:lang w:eastAsia="en-US"/>
                <w14:ligatures w14:val="standardContextual"/>
              </w:rPr>
              <w:t>ңыз</w:t>
            </w:r>
            <w:r>
              <w:rPr>
                <w:b/>
                <w:kern w:val="2"/>
                <w:sz w:val="20"/>
                <w:szCs w:val="20"/>
                <w:lang w:val="en-US" w:eastAsia="en-US"/>
                <w14:ligatures w14:val="standardContextual"/>
              </w:rPr>
              <w:t xml:space="preserve">! </w:t>
            </w:r>
            <w:r>
              <w:rPr>
                <w:bCs/>
                <w:kern w:val="2"/>
                <w:sz w:val="20"/>
                <w:szCs w:val="20"/>
                <w:lang w:eastAsia="en-US"/>
                <w14:ligatures w14:val="standardContextual"/>
              </w:rPr>
              <w:t>Әр</w:t>
            </w:r>
            <w:r>
              <w:rPr>
                <w:bCs/>
                <w:kern w:val="2"/>
                <w:sz w:val="20"/>
                <w:szCs w:val="20"/>
                <w:lang w:val="en-US" w:eastAsia="en-US"/>
                <w14:ligatures w14:val="standardContextual"/>
              </w:rPr>
              <w:t xml:space="preserve"> </w:t>
            </w:r>
            <w:r>
              <w:rPr>
                <w:bCs/>
                <w:kern w:val="2"/>
                <w:sz w:val="20"/>
                <w:szCs w:val="20"/>
                <w:lang w:eastAsia="en-US"/>
                <w14:ligatures w14:val="standardContextual"/>
              </w:rPr>
              <w:t>тапсырманың</w:t>
            </w:r>
            <w:r>
              <w:rPr>
                <w:bCs/>
                <w:kern w:val="2"/>
                <w:sz w:val="20"/>
                <w:szCs w:val="20"/>
                <w:lang w:val="en-US" w:eastAsia="en-US"/>
                <w14:ligatures w14:val="standardContextual"/>
              </w:rPr>
              <w:t xml:space="preserve"> </w:t>
            </w:r>
            <w:r>
              <w:rPr>
                <w:bCs/>
                <w:kern w:val="2"/>
                <w:sz w:val="20"/>
                <w:szCs w:val="20"/>
                <w:lang w:eastAsia="en-US"/>
                <w14:ligatures w14:val="standardContextual"/>
              </w:rPr>
              <w:t>мерзімі</w:t>
            </w:r>
            <w:r>
              <w:rPr>
                <w:bCs/>
                <w:kern w:val="2"/>
                <w:sz w:val="20"/>
                <w:szCs w:val="20"/>
                <w:lang w:val="en-US" w:eastAsia="en-US"/>
                <w14:ligatures w14:val="standardContextual"/>
              </w:rPr>
              <w:t xml:space="preserve"> </w:t>
            </w:r>
            <w:r>
              <w:rPr>
                <w:kern w:val="2"/>
                <w:sz w:val="20"/>
                <w:szCs w:val="20"/>
                <w:lang w:eastAsia="en-US"/>
                <w14:ligatures w14:val="standardContextual"/>
              </w:rPr>
              <w:t>п</w:t>
            </w:r>
            <w:r>
              <w:rPr>
                <w:kern w:val="2"/>
                <w:sz w:val="20"/>
                <w:szCs w:val="20"/>
                <w:lang w:val="kk-KZ" w:eastAsia="en-US"/>
                <w14:ligatures w14:val="standardContextual"/>
              </w:rPr>
              <w:t>әннің</w:t>
            </w:r>
            <w:r>
              <w:rPr>
                <w:bCs/>
                <w:kern w:val="2"/>
                <w:sz w:val="20"/>
                <w:szCs w:val="20"/>
                <w:lang w:val="en-US" w:eastAsia="en-US"/>
                <w14:ligatures w14:val="standardContextual"/>
              </w:rPr>
              <w:t xml:space="preserve"> </w:t>
            </w:r>
            <w:r>
              <w:rPr>
                <w:bCs/>
                <w:kern w:val="2"/>
                <w:sz w:val="20"/>
                <w:szCs w:val="20"/>
                <w:lang w:eastAsia="en-US"/>
                <w14:ligatures w14:val="standardContextual"/>
              </w:rPr>
              <w:t>мазмұнын</w:t>
            </w:r>
            <w:r>
              <w:rPr>
                <w:bCs/>
                <w:kern w:val="2"/>
                <w:sz w:val="20"/>
                <w:szCs w:val="20"/>
                <w:lang w:val="en-US" w:eastAsia="en-US"/>
                <w14:ligatures w14:val="standardContextual"/>
              </w:rPr>
              <w:t xml:space="preserve"> </w:t>
            </w:r>
            <w:r>
              <w:rPr>
                <w:bCs/>
                <w:kern w:val="2"/>
                <w:sz w:val="20"/>
                <w:szCs w:val="20"/>
                <w:lang w:eastAsia="en-US"/>
                <w14:ligatures w14:val="standardContextual"/>
              </w:rPr>
              <w:t>іске</w:t>
            </w:r>
            <w:r>
              <w:rPr>
                <w:bCs/>
                <w:kern w:val="2"/>
                <w:sz w:val="20"/>
                <w:szCs w:val="20"/>
                <w:lang w:val="en-US" w:eastAsia="en-US"/>
                <w14:ligatures w14:val="standardContextual"/>
              </w:rPr>
              <w:t xml:space="preserve"> </w:t>
            </w:r>
            <w:r>
              <w:rPr>
                <w:bCs/>
                <w:kern w:val="2"/>
                <w:sz w:val="20"/>
                <w:szCs w:val="20"/>
                <w:lang w:eastAsia="en-US"/>
                <w14:ligatures w14:val="standardContextual"/>
              </w:rPr>
              <w:t>асыру</w:t>
            </w:r>
            <w:r>
              <w:rPr>
                <w:bCs/>
                <w:kern w:val="2"/>
                <w:sz w:val="20"/>
                <w:szCs w:val="20"/>
                <w:lang w:val="en-US" w:eastAsia="en-US"/>
                <w14:ligatures w14:val="standardContextual"/>
              </w:rPr>
              <w:t xml:space="preserve"> </w:t>
            </w:r>
            <w:r>
              <w:rPr>
                <w:bCs/>
                <w:kern w:val="2"/>
                <w:sz w:val="20"/>
                <w:szCs w:val="20"/>
                <w:lang w:eastAsia="en-US"/>
                <w14:ligatures w14:val="standardContextual"/>
              </w:rPr>
              <w:t>күнтізбесінде</w:t>
            </w:r>
            <w:r>
              <w:rPr>
                <w:bCs/>
                <w:kern w:val="2"/>
                <w:sz w:val="20"/>
                <w:szCs w:val="20"/>
                <w:lang w:val="en-US" w:eastAsia="en-US"/>
                <w14:ligatures w14:val="standardContextual"/>
              </w:rPr>
              <w:t xml:space="preserve"> (</w:t>
            </w:r>
            <w:r>
              <w:rPr>
                <w:bCs/>
                <w:kern w:val="2"/>
                <w:sz w:val="20"/>
                <w:szCs w:val="20"/>
                <w:lang w:eastAsia="en-US"/>
                <w14:ligatures w14:val="standardContextual"/>
              </w:rPr>
              <w:t>кестесінде</w:t>
            </w:r>
            <w:r>
              <w:rPr>
                <w:bCs/>
                <w:kern w:val="2"/>
                <w:sz w:val="20"/>
                <w:szCs w:val="20"/>
                <w:lang w:val="en-US" w:eastAsia="en-US"/>
                <w14:ligatures w14:val="standardContextual"/>
              </w:rPr>
              <w:t xml:space="preserve">) </w:t>
            </w:r>
            <w:r>
              <w:rPr>
                <w:kern w:val="2"/>
                <w:sz w:val="20"/>
                <w:szCs w:val="20"/>
                <w:lang w:eastAsia="en-US"/>
                <w14:ligatures w14:val="standardContextual"/>
              </w:rPr>
              <w:t>көрсетілген</w:t>
            </w:r>
            <w:r>
              <w:rPr>
                <w:bCs/>
                <w:kern w:val="2"/>
                <w:sz w:val="20"/>
                <w:szCs w:val="20"/>
                <w:lang w:val="en-US" w:eastAsia="en-US"/>
                <w14:ligatures w14:val="standardContextual"/>
              </w:rPr>
              <w:t xml:space="preserve">, </w:t>
            </w:r>
            <w:r>
              <w:rPr>
                <w:bCs/>
                <w:kern w:val="2"/>
                <w:sz w:val="20"/>
                <w:szCs w:val="20"/>
                <w:lang w:eastAsia="en-US"/>
                <w14:ligatures w14:val="standardContextual"/>
              </w:rPr>
              <w:t>сондай</w:t>
            </w:r>
            <w:r>
              <w:rPr>
                <w:bCs/>
                <w:kern w:val="2"/>
                <w:sz w:val="20"/>
                <w:szCs w:val="20"/>
                <w:lang w:val="en-US" w:eastAsia="en-US"/>
                <w14:ligatures w14:val="standardContextual"/>
              </w:rPr>
              <w:t>-</w:t>
            </w:r>
            <w:r>
              <w:rPr>
                <w:bCs/>
                <w:kern w:val="2"/>
                <w:sz w:val="20"/>
                <w:szCs w:val="20"/>
                <w:lang w:eastAsia="en-US"/>
                <w14:ligatures w14:val="standardContextual"/>
              </w:rPr>
              <w:t>ақ</w:t>
            </w:r>
            <w:r>
              <w:rPr>
                <w:bCs/>
                <w:kern w:val="2"/>
                <w:sz w:val="20"/>
                <w:szCs w:val="20"/>
                <w:lang w:val="en-US" w:eastAsia="en-US"/>
                <w14:ligatures w14:val="standardContextual"/>
              </w:rPr>
              <w:t xml:space="preserve"> </w:t>
            </w:r>
            <w:r>
              <w:rPr>
                <w:b/>
                <w:kern w:val="2"/>
                <w:sz w:val="20"/>
                <w:szCs w:val="20"/>
                <w:lang w:val="en-US" w:eastAsia="en-US"/>
                <w14:ligatures w14:val="standardContextual"/>
              </w:rPr>
              <w:t>MOOC</w:t>
            </w:r>
            <w:r>
              <w:rPr>
                <w:b/>
                <w:kern w:val="2"/>
                <w:sz w:val="20"/>
                <w:szCs w:val="20"/>
                <w:lang w:val="kk-KZ" w:eastAsia="en-US"/>
                <w14:ligatures w14:val="standardContextual"/>
              </w:rPr>
              <w:t>-</w:t>
            </w:r>
            <w:r>
              <w:rPr>
                <w:bCs/>
                <w:kern w:val="2"/>
                <w:sz w:val="20"/>
                <w:szCs w:val="20"/>
                <w:lang w:val="kk-KZ" w:eastAsia="en-US"/>
                <w14:ligatures w14:val="standardContextual"/>
              </w:rPr>
              <w:t>та</w:t>
            </w:r>
            <w:r>
              <w:rPr>
                <w:bCs/>
                <w:kern w:val="2"/>
                <w:sz w:val="20"/>
                <w:szCs w:val="20"/>
                <w:lang w:val="en-US" w:eastAsia="en-US"/>
                <w14:ligatures w14:val="standardContextual"/>
              </w:rPr>
              <w:t xml:space="preserve"> </w:t>
            </w:r>
            <w:r>
              <w:rPr>
                <w:bCs/>
                <w:kern w:val="2"/>
                <w:sz w:val="20"/>
                <w:szCs w:val="20"/>
                <w:lang w:eastAsia="en-US"/>
                <w14:ligatures w14:val="standardContextual"/>
              </w:rPr>
              <w:t>көрсетілген</w:t>
            </w:r>
            <w:r>
              <w:rPr>
                <w:bCs/>
                <w:kern w:val="2"/>
                <w:sz w:val="20"/>
                <w:szCs w:val="20"/>
                <w:lang w:val="en-US" w:eastAsia="en-US"/>
                <w14:ligatures w14:val="standardContextual"/>
              </w:rPr>
              <w:t xml:space="preserve">. </w:t>
            </w:r>
            <w:r>
              <w:rPr>
                <w:bCs/>
                <w:kern w:val="2"/>
                <w:sz w:val="20"/>
                <w:szCs w:val="20"/>
                <w:lang w:eastAsia="en-US"/>
                <w14:ligatures w14:val="standardContextual"/>
              </w:rPr>
              <w:t>Мерзімдерді</w:t>
            </w:r>
            <w:r>
              <w:rPr>
                <w:bCs/>
                <w:kern w:val="2"/>
                <w:sz w:val="20"/>
                <w:szCs w:val="20"/>
                <w:lang w:val="en-US" w:eastAsia="en-US"/>
                <w14:ligatures w14:val="standardContextual"/>
              </w:rPr>
              <w:t xml:space="preserve"> </w:t>
            </w:r>
            <w:r>
              <w:rPr>
                <w:bCs/>
                <w:kern w:val="2"/>
                <w:sz w:val="20"/>
                <w:szCs w:val="20"/>
                <w:lang w:eastAsia="en-US"/>
                <w14:ligatures w14:val="standardContextual"/>
              </w:rPr>
              <w:t>сақтамау</w:t>
            </w:r>
            <w:r>
              <w:rPr>
                <w:bCs/>
                <w:kern w:val="2"/>
                <w:sz w:val="20"/>
                <w:szCs w:val="20"/>
                <w:lang w:val="en-US" w:eastAsia="en-US"/>
                <w14:ligatures w14:val="standardContextual"/>
              </w:rPr>
              <w:t xml:space="preserve"> </w:t>
            </w:r>
            <w:r>
              <w:rPr>
                <w:bCs/>
                <w:kern w:val="2"/>
                <w:sz w:val="20"/>
                <w:szCs w:val="20"/>
                <w:lang w:val="kk-KZ" w:eastAsia="en-US"/>
                <w14:ligatures w14:val="standardContextual"/>
              </w:rPr>
              <w:t>баллд</w:t>
            </w:r>
            <w:r>
              <w:rPr>
                <w:bCs/>
                <w:kern w:val="2"/>
                <w:sz w:val="20"/>
                <w:szCs w:val="20"/>
                <w:lang w:eastAsia="en-US"/>
                <w14:ligatures w14:val="standardContextual"/>
              </w:rPr>
              <w:t>ардың</w:t>
            </w:r>
            <w:r>
              <w:rPr>
                <w:bCs/>
                <w:kern w:val="2"/>
                <w:sz w:val="20"/>
                <w:szCs w:val="20"/>
                <w:lang w:val="en-US" w:eastAsia="en-US"/>
                <w14:ligatures w14:val="standardContextual"/>
              </w:rPr>
              <w:t xml:space="preserve"> </w:t>
            </w:r>
            <w:r>
              <w:rPr>
                <w:bCs/>
                <w:kern w:val="2"/>
                <w:sz w:val="20"/>
                <w:szCs w:val="20"/>
                <w:lang w:eastAsia="en-US"/>
                <w14:ligatures w14:val="standardContextual"/>
              </w:rPr>
              <w:t>жоғалуына</w:t>
            </w:r>
            <w:r>
              <w:rPr>
                <w:bCs/>
                <w:kern w:val="2"/>
                <w:sz w:val="20"/>
                <w:szCs w:val="20"/>
                <w:lang w:val="en-US" w:eastAsia="en-US"/>
                <w14:ligatures w14:val="standardContextual"/>
              </w:rPr>
              <w:t xml:space="preserve"> </w:t>
            </w:r>
            <w:r>
              <w:rPr>
                <w:bCs/>
                <w:kern w:val="2"/>
                <w:sz w:val="20"/>
                <w:szCs w:val="20"/>
                <w:lang w:eastAsia="en-US"/>
                <w14:ligatures w14:val="standardContextual"/>
              </w:rPr>
              <w:t>әкеледі</w:t>
            </w:r>
            <w:r>
              <w:rPr>
                <w:bCs/>
                <w:kern w:val="2"/>
                <w:sz w:val="20"/>
                <w:szCs w:val="20"/>
                <w:lang w:val="en-US" w:eastAsia="en-US"/>
                <w14:ligatures w14:val="standardContextual"/>
              </w:rPr>
              <w:t>.</w:t>
            </w:r>
          </w:p>
        </w:tc>
      </w:tr>
      <w:tr w:rsidR="00263D07" w14:paraId="36D50D99" w14:textId="77777777" w:rsidTr="00263D07">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61BE2B5" w14:textId="77777777" w:rsidR="00263D07" w:rsidRDefault="00263D07">
            <w:pPr>
              <w:spacing w:line="256" w:lineRule="auto"/>
              <w:jc w:val="center"/>
              <w:rPr>
                <w:b/>
                <w:bCs/>
                <w:kern w:val="2"/>
                <w:sz w:val="20"/>
                <w:szCs w:val="20"/>
                <w:lang w:eastAsia="en-US"/>
                <w14:ligatures w14:val="standardContextual"/>
              </w:rPr>
            </w:pPr>
            <w:r>
              <w:rPr>
                <w:b/>
                <w:bCs/>
                <w:kern w:val="2"/>
                <w:sz w:val="20"/>
                <w:szCs w:val="20"/>
                <w:lang w:val="kk-KZ" w:eastAsia="en-US"/>
                <w14:ligatures w14:val="standardContextual"/>
              </w:rPr>
              <w:lastRenderedPageBreak/>
              <w:t>БІЛІМ БЕРУ, БІЛІМ АЛУ ЖӘНЕ БАҒАЛАНУ ТУРАЛЫ АҚПАРАТ</w:t>
            </w:r>
          </w:p>
        </w:tc>
      </w:tr>
      <w:tr w:rsidR="00263D07" w14:paraId="0BE82847" w14:textId="77777777" w:rsidTr="00263D07">
        <w:trPr>
          <w:trHeight w:val="368"/>
        </w:trPr>
        <w:tc>
          <w:tcPr>
            <w:tcW w:w="495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78A3D" w14:textId="77777777" w:rsidR="00263D07" w:rsidRDefault="00263D07">
            <w:pPr>
              <w:spacing w:line="256" w:lineRule="auto"/>
              <w:jc w:val="both"/>
              <w:rPr>
                <w:b/>
                <w:bCs/>
                <w:kern w:val="2"/>
                <w:sz w:val="20"/>
                <w:szCs w:val="20"/>
                <w:lang w:eastAsia="en-US"/>
                <w14:ligatures w14:val="standardContextual"/>
              </w:rPr>
            </w:pPr>
            <w:r>
              <w:rPr>
                <w:b/>
                <w:bCs/>
                <w:kern w:val="2"/>
                <w:sz w:val="20"/>
                <w:szCs w:val="20"/>
                <w:lang w:val="kk-KZ" w:eastAsia="en-US"/>
                <w14:ligatures w14:val="standardContextual"/>
              </w:rPr>
              <w:t>Оқу жетістіктерін есептеудің б</w:t>
            </w:r>
            <w:r>
              <w:rPr>
                <w:b/>
                <w:bCs/>
                <w:kern w:val="2"/>
                <w:sz w:val="20"/>
                <w:szCs w:val="20"/>
                <w:lang w:eastAsia="en-US"/>
                <w14:ligatures w14:val="standardContextual"/>
              </w:rPr>
              <w:t>а</w:t>
            </w:r>
            <w:r>
              <w:rPr>
                <w:b/>
                <w:bCs/>
                <w:kern w:val="2"/>
                <w:sz w:val="20"/>
                <w:szCs w:val="20"/>
                <w:lang w:val="kk-KZ" w:eastAsia="en-US"/>
                <w14:ligatures w14:val="standardContextual"/>
              </w:rPr>
              <w:t>ллдық</w:t>
            </w:r>
            <w:r>
              <w:rPr>
                <w:b/>
                <w:bCs/>
                <w:kern w:val="2"/>
                <w:sz w:val="20"/>
                <w:szCs w:val="20"/>
                <w:lang w:eastAsia="en-US"/>
                <w14:ligatures w14:val="standardContextual"/>
              </w:rPr>
              <w:t>-рейтинг</w:t>
            </w:r>
            <w:r>
              <w:rPr>
                <w:b/>
                <w:bCs/>
                <w:kern w:val="2"/>
                <w:sz w:val="20"/>
                <w:szCs w:val="20"/>
                <w:lang w:val="kk-KZ" w:eastAsia="en-US"/>
                <w14:ligatures w14:val="standardContextual"/>
              </w:rPr>
              <w:t xml:space="preserve">тік </w:t>
            </w:r>
          </w:p>
          <w:p w14:paraId="52FF0FF7" w14:textId="77777777" w:rsidR="00263D07" w:rsidRDefault="00263D07">
            <w:pPr>
              <w:spacing w:line="256" w:lineRule="auto"/>
              <w:jc w:val="both"/>
              <w:rPr>
                <w:b/>
                <w:kern w:val="2"/>
                <w:sz w:val="20"/>
                <w:szCs w:val="20"/>
                <w:highlight w:val="green"/>
                <w:lang w:eastAsia="en-US"/>
                <w14:ligatures w14:val="standardContextual"/>
              </w:rPr>
            </w:pPr>
            <w:r>
              <w:rPr>
                <w:b/>
                <w:bCs/>
                <w:kern w:val="2"/>
                <w:sz w:val="20"/>
                <w:szCs w:val="20"/>
                <w:lang w:val="kk-KZ" w:eastAsia="en-US"/>
                <w14:ligatures w14:val="standardContextual"/>
              </w:rPr>
              <w:t xml:space="preserve">әріптік бағалау жүйесі </w:t>
            </w:r>
          </w:p>
        </w:tc>
        <w:tc>
          <w:tcPr>
            <w:tcW w:w="55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44D5A" w14:textId="77777777" w:rsidR="00263D07" w:rsidRDefault="00263D07">
            <w:pPr>
              <w:spacing w:line="256" w:lineRule="auto"/>
              <w:jc w:val="both"/>
              <w:rPr>
                <w:b/>
                <w:bCs/>
                <w:kern w:val="2"/>
                <w:sz w:val="20"/>
                <w:szCs w:val="20"/>
                <w:lang w:eastAsia="en-US"/>
                <w14:ligatures w14:val="standardContextual"/>
              </w:rPr>
            </w:pPr>
            <w:r>
              <w:rPr>
                <w:b/>
                <w:kern w:val="2"/>
                <w:sz w:val="20"/>
                <w:szCs w:val="20"/>
                <w:lang w:val="kk-KZ" w:eastAsia="en-US"/>
                <w14:ligatures w14:val="standardContextual"/>
              </w:rPr>
              <w:t xml:space="preserve">Бағалау әдістері </w:t>
            </w:r>
          </w:p>
        </w:tc>
      </w:tr>
      <w:tr w:rsidR="00263D07" w14:paraId="4DBB0386" w14:textId="77777777" w:rsidTr="00263D07">
        <w:trPr>
          <w:trHeight w:val="368"/>
        </w:trPr>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DD035" w14:textId="77777777" w:rsidR="00263D07" w:rsidRDefault="00263D07">
            <w:pPr>
              <w:spacing w:line="256" w:lineRule="auto"/>
              <w:rPr>
                <w:b/>
                <w:bCs/>
                <w:kern w:val="2"/>
                <w:sz w:val="20"/>
                <w:szCs w:val="20"/>
                <w:lang w:val="kk-KZ" w:eastAsia="en-US"/>
                <w14:ligatures w14:val="standardContextual"/>
              </w:rPr>
            </w:pPr>
            <w:r>
              <w:rPr>
                <w:b/>
                <w:bCs/>
                <w:kern w:val="2"/>
                <w:sz w:val="20"/>
                <w:szCs w:val="20"/>
                <w:lang w:val="kk-KZ" w:eastAsia="en-US"/>
                <w14:ligatures w14:val="standardContextual"/>
              </w:rPr>
              <w:t xml:space="preserve">Баға </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965BB" w14:textId="77777777" w:rsidR="00263D07" w:rsidRDefault="00263D07">
            <w:pPr>
              <w:spacing w:line="256" w:lineRule="auto"/>
              <w:jc w:val="both"/>
              <w:rPr>
                <w:b/>
                <w:bCs/>
                <w:kern w:val="2"/>
                <w:sz w:val="20"/>
                <w:szCs w:val="20"/>
                <w:lang w:eastAsia="en-US"/>
                <w14:ligatures w14:val="standardContextual"/>
              </w:rPr>
            </w:pPr>
            <w:r>
              <w:rPr>
                <w:b/>
                <w:bCs/>
                <w:kern w:val="2"/>
                <w:sz w:val="20"/>
                <w:szCs w:val="20"/>
                <w:lang w:val="kk-KZ" w:eastAsia="en-US"/>
                <w14:ligatures w14:val="standardContextual"/>
              </w:rPr>
              <w:t>Баллдардың сандық баламасы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0A707" w14:textId="77777777" w:rsidR="00263D07" w:rsidRDefault="00263D07">
            <w:pPr>
              <w:spacing w:line="256" w:lineRule="auto"/>
              <w:rPr>
                <w:kern w:val="2"/>
                <w:sz w:val="20"/>
                <w:szCs w:val="20"/>
                <w:lang w:eastAsia="en-US"/>
                <w14:ligatures w14:val="standardContextual"/>
              </w:rPr>
            </w:pPr>
            <w:r>
              <w:rPr>
                <w:b/>
                <w:bCs/>
                <w:kern w:val="2"/>
                <w:sz w:val="20"/>
                <w:szCs w:val="20"/>
                <w:lang w:eastAsia="en-US"/>
                <w14:ligatures w14:val="standardContextual"/>
              </w:rPr>
              <w:t xml:space="preserve">% </w:t>
            </w:r>
            <w:r>
              <w:rPr>
                <w:b/>
                <w:bCs/>
                <w:kern w:val="2"/>
                <w:sz w:val="20"/>
                <w:szCs w:val="20"/>
                <w:lang w:val="kk-KZ" w:eastAsia="en-US"/>
                <w14:ligatures w14:val="standardContextual"/>
              </w:rPr>
              <w:t xml:space="preserve">мәндегі баллдар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48731" w14:textId="77777777" w:rsidR="00263D07" w:rsidRDefault="00263D07">
            <w:pPr>
              <w:spacing w:line="256" w:lineRule="auto"/>
              <w:rPr>
                <w:kern w:val="2"/>
                <w:sz w:val="20"/>
                <w:szCs w:val="20"/>
                <w:lang w:eastAsia="en-US"/>
                <w14:ligatures w14:val="standardContextual"/>
              </w:rPr>
            </w:pPr>
            <w:r>
              <w:rPr>
                <w:b/>
                <w:bCs/>
                <w:kern w:val="2"/>
                <w:sz w:val="20"/>
                <w:szCs w:val="20"/>
                <w:lang w:val="kk-KZ" w:eastAsia="en-US"/>
                <w14:ligatures w14:val="standardContextual"/>
              </w:rPr>
              <w:t>Дәстүрлі жүйедегі баға</w:t>
            </w:r>
          </w:p>
        </w:tc>
        <w:tc>
          <w:tcPr>
            <w:tcW w:w="5528"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33FDD" w14:textId="77777777" w:rsidR="00263D07" w:rsidRDefault="00263D07">
            <w:pPr>
              <w:spacing w:line="256" w:lineRule="auto"/>
              <w:jc w:val="both"/>
              <w:rPr>
                <w:bCs/>
                <w:kern w:val="2"/>
                <w:sz w:val="20"/>
                <w:szCs w:val="20"/>
                <w:lang w:val="kk-KZ" w:eastAsia="en-US"/>
                <w14:ligatures w14:val="standardContextual"/>
              </w:rPr>
            </w:pPr>
            <w:r>
              <w:rPr>
                <w:b/>
                <w:kern w:val="2"/>
                <w:sz w:val="20"/>
                <w:szCs w:val="20"/>
                <w:lang w:eastAsia="en-US"/>
                <w14:ligatures w14:val="standardContextual"/>
              </w:rPr>
              <w:t>Критериалды бағалау</w:t>
            </w:r>
            <w:r>
              <w:rPr>
                <w:b/>
                <w:kern w:val="2"/>
                <w:sz w:val="20"/>
                <w:szCs w:val="20"/>
                <w:lang w:val="kk-KZ" w:eastAsia="en-US"/>
                <w14:ligatures w14:val="standardContextual"/>
              </w:rPr>
              <w:t xml:space="preserve"> </w:t>
            </w:r>
            <w:r>
              <w:rPr>
                <w:bCs/>
                <w:kern w:val="2"/>
                <w:sz w:val="20"/>
                <w:szCs w:val="20"/>
                <w:lang w:eastAsia="en-US"/>
                <w14:ligatures w14:val="standardContextual"/>
              </w:rPr>
              <w:t>–</w:t>
            </w:r>
            <w:r>
              <w:rPr>
                <w:b/>
                <w:kern w:val="2"/>
                <w:sz w:val="20"/>
                <w:szCs w:val="20"/>
                <w:lang w:val="kk-KZ" w:eastAsia="en-US"/>
                <w14:ligatures w14:val="standardContextual"/>
              </w:rPr>
              <w:t xml:space="preserve"> </w:t>
            </w:r>
            <w:r>
              <w:rPr>
                <w:bCs/>
                <w:kern w:val="2"/>
                <w:sz w:val="20"/>
                <w:szCs w:val="20"/>
                <w:lang w:val="kk-KZ" w:eastAsia="en-US"/>
                <w14:ligatures w14:val="standardContextual"/>
              </w:rPr>
              <w:t>айқын</w:t>
            </w:r>
            <w:r>
              <w:rPr>
                <w:bCs/>
                <w:kern w:val="2"/>
                <w:sz w:val="20"/>
                <w:szCs w:val="20"/>
                <w:lang w:eastAsia="en-US"/>
                <w14:ligatures w14:val="standardContextual"/>
              </w:rPr>
              <w:t xml:space="preserve"> әзірленген критерийлер негізінде оқытудың нақты қол жеткізілген нәтижелерін оқытуд</w:t>
            </w:r>
            <w:r>
              <w:rPr>
                <w:bCs/>
                <w:kern w:val="2"/>
                <w:sz w:val="20"/>
                <w:szCs w:val="20"/>
                <w:lang w:val="kk-KZ" w:eastAsia="en-US"/>
                <w14:ligatures w14:val="standardContextual"/>
              </w:rPr>
              <w:t>ан</w:t>
            </w:r>
            <w:r>
              <w:rPr>
                <w:bCs/>
                <w:kern w:val="2"/>
                <w:sz w:val="20"/>
                <w:szCs w:val="20"/>
                <w:lang w:eastAsia="en-US"/>
                <w14:ligatures w14:val="standardContextual"/>
              </w:rPr>
              <w:t xml:space="preserve"> күтілетін нәтижелерімен </w:t>
            </w:r>
            <w:r>
              <w:rPr>
                <w:bCs/>
                <w:kern w:val="2"/>
                <w:sz w:val="20"/>
                <w:szCs w:val="20"/>
                <w:lang w:val="kk-KZ" w:eastAsia="en-US"/>
                <w14:ligatures w14:val="standardContextual"/>
              </w:rPr>
              <w:t>ара салмақтық</w:t>
            </w:r>
            <w:r>
              <w:rPr>
                <w:bCs/>
                <w:kern w:val="2"/>
                <w:sz w:val="20"/>
                <w:szCs w:val="20"/>
                <w:lang w:eastAsia="en-US"/>
                <w14:ligatures w14:val="standardContextual"/>
              </w:rPr>
              <w:t xml:space="preserve"> процесі. Формативті және жиынтық бағалауға негізделген</w:t>
            </w:r>
            <w:r>
              <w:rPr>
                <w:bCs/>
                <w:kern w:val="2"/>
                <w:sz w:val="20"/>
                <w:szCs w:val="20"/>
                <w:lang w:val="kk-KZ" w:eastAsia="en-US"/>
                <w14:ligatures w14:val="standardContextual"/>
              </w:rPr>
              <w:t>.</w:t>
            </w:r>
          </w:p>
          <w:p w14:paraId="25D5CBB1" w14:textId="77777777" w:rsidR="00263D07" w:rsidRDefault="00263D07">
            <w:pPr>
              <w:spacing w:line="256" w:lineRule="auto"/>
              <w:jc w:val="both"/>
              <w:rPr>
                <w:kern w:val="2"/>
                <w:sz w:val="20"/>
                <w:szCs w:val="20"/>
                <w:lang w:val="kk-KZ" w:eastAsia="en-US"/>
                <w14:ligatures w14:val="standardContextual"/>
              </w:rPr>
            </w:pPr>
            <w:r>
              <w:rPr>
                <w:b/>
                <w:bCs/>
                <w:kern w:val="2"/>
                <w:sz w:val="20"/>
                <w:szCs w:val="20"/>
                <w:lang w:val="kk-KZ" w:eastAsia="en-US"/>
                <w14:ligatures w14:val="standardContextual"/>
              </w:rPr>
              <w:t>Формативті бағалау</w:t>
            </w:r>
            <w:r>
              <w:rPr>
                <w:kern w:val="2"/>
                <w:sz w:val="20"/>
                <w:szCs w:val="20"/>
                <w:lang w:val="kk-KZ" w:eastAsia="en-US"/>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5F406F1" w14:textId="77777777" w:rsidR="00263D07" w:rsidRDefault="00263D07">
            <w:pPr>
              <w:spacing w:line="256" w:lineRule="auto"/>
              <w:jc w:val="both"/>
              <w:rPr>
                <w:b/>
                <w:kern w:val="2"/>
                <w:sz w:val="20"/>
                <w:szCs w:val="20"/>
                <w:lang w:val="kk-KZ" w:eastAsia="en-US"/>
                <w14:ligatures w14:val="standardContextual"/>
              </w:rPr>
            </w:pPr>
            <w:r>
              <w:rPr>
                <w:b/>
                <w:kern w:val="2"/>
                <w:sz w:val="20"/>
                <w:szCs w:val="20"/>
                <w:lang w:val="kk-KZ" w:eastAsia="en-US"/>
                <w14:ligatures w14:val="standardContextual"/>
              </w:rPr>
              <w:t xml:space="preserve">Жиынтық бағалау – </w:t>
            </w:r>
            <w:r>
              <w:rPr>
                <w:bCs/>
                <w:kern w:val="2"/>
                <w:sz w:val="20"/>
                <w:szCs w:val="20"/>
                <w:lang w:val="kk-KZ" w:eastAsia="en-US"/>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kern w:val="2"/>
                <w:sz w:val="20"/>
                <w:szCs w:val="20"/>
                <w:lang w:eastAsia="en-US"/>
                <w14:ligatures w14:val="standardContextual"/>
              </w:rPr>
              <w:t>Оқу нәтижелері бағаланады</w:t>
            </w:r>
            <w:r>
              <w:rPr>
                <w:bCs/>
                <w:kern w:val="2"/>
                <w:sz w:val="20"/>
                <w:szCs w:val="20"/>
                <w:lang w:val="kk-KZ" w:eastAsia="en-US"/>
                <w14:ligatures w14:val="standardContextual"/>
              </w:rPr>
              <w:t>.</w:t>
            </w:r>
          </w:p>
        </w:tc>
      </w:tr>
      <w:tr w:rsidR="00263D07" w14:paraId="1DCBA959" w14:textId="77777777" w:rsidTr="00263D07">
        <w:trPr>
          <w:trHeight w:val="359"/>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1A82F975"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val="en-US" w:eastAsia="en-US"/>
                <w14:ligatures w14:val="standardContextual"/>
              </w:rPr>
              <w:t>A</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DA8C5D0"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val="en-US" w:eastAsia="en-US"/>
                <w14:ligatures w14:val="standardContextual"/>
              </w:rPr>
              <w:t>4</w:t>
            </w:r>
            <w:r>
              <w:rPr>
                <w:kern w:val="2"/>
                <w:sz w:val="20"/>
                <w:szCs w:val="20"/>
                <w:lang w:eastAsia="en-US"/>
                <w14:ligatures w14:val="standardContextual"/>
              </w:rPr>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EB97AE7"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val="en-US" w:eastAsia="en-US"/>
                <w14:ligatures w14:val="standardContextual"/>
              </w:rPr>
              <w:t>95-100</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CACCE8D" w14:textId="77777777" w:rsidR="00263D07" w:rsidRDefault="00263D07">
            <w:pPr>
              <w:spacing w:line="256" w:lineRule="auto"/>
              <w:jc w:val="both"/>
              <w:rPr>
                <w:b/>
                <w:kern w:val="2"/>
                <w:sz w:val="20"/>
                <w:szCs w:val="20"/>
                <w:highlight w:val="green"/>
                <w:lang w:val="kk-KZ" w:eastAsia="en-US"/>
                <w14:ligatures w14:val="standardContextual"/>
              </w:rPr>
            </w:pPr>
            <w:r>
              <w:rPr>
                <w:kern w:val="2"/>
                <w:sz w:val="20"/>
                <w:szCs w:val="20"/>
                <w:lang w:val="kk-KZ" w:eastAsia="en-US"/>
                <w14:ligatures w14:val="standardContextual"/>
              </w:rPr>
              <w:t>Өте жақсы</w:t>
            </w:r>
          </w:p>
        </w:tc>
        <w:tc>
          <w:tcPr>
            <w:tcW w:w="5528"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7CE0DF" w14:textId="77777777" w:rsidR="00263D07" w:rsidRDefault="00263D07">
            <w:pPr>
              <w:spacing w:line="256" w:lineRule="auto"/>
              <w:rPr>
                <w:b/>
                <w:kern w:val="2"/>
                <w:sz w:val="20"/>
                <w:szCs w:val="20"/>
                <w:lang w:val="kk-KZ" w:eastAsia="en-US"/>
                <w14:ligatures w14:val="standardContextual"/>
              </w:rPr>
            </w:pPr>
          </w:p>
        </w:tc>
      </w:tr>
      <w:tr w:rsidR="00263D07" w14:paraId="40C64ACD" w14:textId="77777777" w:rsidTr="00263D07">
        <w:trPr>
          <w:trHeight w:val="359"/>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292C891C"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val="en-US" w:eastAsia="en-US"/>
                <w14:ligatures w14:val="standardContextual"/>
              </w:rPr>
              <w:t>A-</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C94BF7B"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1829006"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90-94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8DC14D0" w14:textId="77777777" w:rsidR="00263D07" w:rsidRDefault="00263D07">
            <w:pPr>
              <w:spacing w:line="256" w:lineRule="auto"/>
              <w:rPr>
                <w:b/>
                <w:kern w:val="2"/>
                <w:sz w:val="20"/>
                <w:szCs w:val="20"/>
                <w:highlight w:val="green"/>
                <w:lang w:val="kk-KZ" w:eastAsia="en-US"/>
                <w14:ligatures w14:val="standardContextual"/>
              </w:rPr>
            </w:pPr>
          </w:p>
        </w:tc>
        <w:tc>
          <w:tcPr>
            <w:tcW w:w="5528"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E175936" w14:textId="77777777" w:rsidR="00263D07" w:rsidRDefault="00263D07">
            <w:pPr>
              <w:spacing w:line="256" w:lineRule="auto"/>
              <w:rPr>
                <w:b/>
                <w:kern w:val="2"/>
                <w:sz w:val="20"/>
                <w:szCs w:val="20"/>
                <w:lang w:val="kk-KZ" w:eastAsia="en-US"/>
                <w14:ligatures w14:val="standardContextual"/>
              </w:rPr>
            </w:pPr>
          </w:p>
        </w:tc>
      </w:tr>
      <w:tr w:rsidR="00263D07" w14:paraId="51EB82A1" w14:textId="77777777" w:rsidTr="00263D07">
        <w:trPr>
          <w:trHeight w:val="973"/>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123080AE"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val="en-US" w:eastAsia="en-US"/>
                <w14:ligatures w14:val="standardContextual"/>
              </w:rPr>
              <w:t>B+</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9C53D65"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4ED12FA5"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85-89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A1DB29E" w14:textId="77777777" w:rsidR="00263D07" w:rsidRDefault="00263D07">
            <w:pPr>
              <w:spacing w:line="256" w:lineRule="auto"/>
              <w:jc w:val="both"/>
              <w:rPr>
                <w:b/>
                <w:kern w:val="2"/>
                <w:sz w:val="20"/>
                <w:szCs w:val="20"/>
                <w:highlight w:val="green"/>
                <w:lang w:val="kk-KZ" w:eastAsia="en-US"/>
                <w14:ligatures w14:val="standardContextual"/>
              </w:rPr>
            </w:pPr>
            <w:r>
              <w:rPr>
                <w:kern w:val="2"/>
                <w:sz w:val="20"/>
                <w:szCs w:val="20"/>
                <w:lang w:val="kk-KZ" w:eastAsia="en-US"/>
                <w14:ligatures w14:val="standardContextual"/>
              </w:rPr>
              <w:t xml:space="preserve">Жақсы </w:t>
            </w:r>
          </w:p>
        </w:tc>
        <w:tc>
          <w:tcPr>
            <w:tcW w:w="5528"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05A43E4" w14:textId="77777777" w:rsidR="00263D07" w:rsidRDefault="00263D07">
            <w:pPr>
              <w:spacing w:line="256" w:lineRule="auto"/>
              <w:rPr>
                <w:b/>
                <w:kern w:val="2"/>
                <w:sz w:val="20"/>
                <w:szCs w:val="20"/>
                <w:lang w:val="kk-KZ" w:eastAsia="en-US"/>
                <w14:ligatures w14:val="standardContextual"/>
              </w:rPr>
            </w:pPr>
          </w:p>
        </w:tc>
      </w:tr>
      <w:tr w:rsidR="00263D07" w14:paraId="6266B946" w14:textId="77777777" w:rsidTr="00263D07">
        <w:trPr>
          <w:trHeight w:val="215"/>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52FF3D9E"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val="en-US" w:eastAsia="en-US"/>
                <w14:ligatures w14:val="standardContextual"/>
              </w:rPr>
              <w:t>B</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4EBBC27"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029DF146"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80-84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03DBA63" w14:textId="77777777" w:rsidR="00263D07" w:rsidRDefault="00263D07">
            <w:pPr>
              <w:spacing w:line="256" w:lineRule="auto"/>
              <w:rPr>
                <w:b/>
                <w:kern w:val="2"/>
                <w:sz w:val="20"/>
                <w:szCs w:val="20"/>
                <w:highlight w:val="green"/>
                <w:lang w:val="kk-KZ" w:eastAsia="en-US"/>
                <w14:ligatures w14:val="standardContextual"/>
              </w:rPr>
            </w:pPr>
          </w:p>
        </w:tc>
        <w:tc>
          <w:tcPr>
            <w:tcW w:w="3257"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5B242508" w14:textId="77777777" w:rsidR="00263D07" w:rsidRPr="00D14B84" w:rsidRDefault="00263D07">
            <w:pPr>
              <w:spacing w:line="256" w:lineRule="auto"/>
              <w:jc w:val="both"/>
              <w:rPr>
                <w:kern w:val="2"/>
                <w:sz w:val="20"/>
                <w:szCs w:val="20"/>
                <w:lang w:val="en-US" w:eastAsia="en-US"/>
                <w14:ligatures w14:val="standardContextual"/>
              </w:rPr>
            </w:pPr>
            <w:r w:rsidRPr="00D14B84">
              <w:rPr>
                <w:b/>
                <w:kern w:val="2"/>
                <w:sz w:val="20"/>
                <w:szCs w:val="20"/>
                <w:lang w:val="kk-KZ" w:eastAsia="en-US"/>
                <w14:ligatures w14:val="standardContextual"/>
              </w:rPr>
              <w:t>Формативті және жиынтық бағалау</w:t>
            </w:r>
            <w:r w:rsidRPr="00D14B84">
              <w:rPr>
                <w:kern w:val="2"/>
                <w:sz w:val="20"/>
                <w:szCs w:val="20"/>
                <w:lang w:val="en-US" w:eastAsia="en-US"/>
                <w14:ligatures w14:val="standardContextual"/>
              </w:rPr>
              <w:t xml:space="preserve"> </w:t>
            </w:r>
          </w:p>
        </w:tc>
        <w:tc>
          <w:tcPr>
            <w:tcW w:w="2271"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4AD962B" w14:textId="77777777" w:rsidR="00263D07" w:rsidRPr="00D14B84" w:rsidRDefault="00263D07">
            <w:pPr>
              <w:spacing w:line="256" w:lineRule="auto"/>
              <w:rPr>
                <w:kern w:val="2"/>
                <w:sz w:val="20"/>
                <w:szCs w:val="20"/>
                <w:u w:val="single"/>
                <w:lang w:val="en-US" w:eastAsia="en-US"/>
                <w14:ligatures w14:val="standardContextual"/>
              </w:rPr>
            </w:pPr>
            <w:r w:rsidRPr="00D14B84">
              <w:rPr>
                <w:b/>
                <w:bCs/>
                <w:kern w:val="2"/>
                <w:sz w:val="20"/>
                <w:szCs w:val="20"/>
                <w:lang w:val="en-US" w:eastAsia="en-US"/>
                <w14:ligatures w14:val="standardContextual"/>
              </w:rPr>
              <w:t xml:space="preserve"> </w:t>
            </w:r>
            <w:r w:rsidRPr="00D14B84">
              <w:rPr>
                <w:b/>
                <w:bCs/>
                <w:kern w:val="2"/>
                <w:sz w:val="20"/>
                <w:szCs w:val="20"/>
                <w:lang w:val="kk-KZ" w:eastAsia="en-US"/>
                <w14:ligatures w14:val="standardContextual"/>
              </w:rPr>
              <w:t>% мәндегі баллдар</w:t>
            </w:r>
          </w:p>
        </w:tc>
      </w:tr>
      <w:tr w:rsidR="00263D07" w14:paraId="705036B1" w14:textId="77777777" w:rsidTr="00263D07">
        <w:trPr>
          <w:trHeight w:val="135"/>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19DEA17A"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val="en-US" w:eastAsia="en-US"/>
                <w14:ligatures w14:val="standardContextual"/>
              </w:rPr>
              <w:t>B-</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CE58024"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B71AF1B"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75-79</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3578A55" w14:textId="77777777" w:rsidR="00263D07" w:rsidRDefault="00263D07">
            <w:pPr>
              <w:spacing w:line="256" w:lineRule="auto"/>
              <w:rPr>
                <w:b/>
                <w:kern w:val="2"/>
                <w:sz w:val="20"/>
                <w:szCs w:val="20"/>
                <w:highlight w:val="green"/>
                <w:lang w:val="kk-KZ" w:eastAsia="en-US"/>
                <w14:ligatures w14:val="standardContextual"/>
              </w:rPr>
            </w:pPr>
          </w:p>
        </w:tc>
        <w:tc>
          <w:tcPr>
            <w:tcW w:w="3257"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4062AB75" w14:textId="77777777" w:rsidR="00263D07" w:rsidRPr="00D14B84" w:rsidRDefault="00263D07">
            <w:pPr>
              <w:spacing w:line="256" w:lineRule="auto"/>
              <w:jc w:val="both"/>
              <w:rPr>
                <w:kern w:val="2"/>
                <w:sz w:val="20"/>
                <w:szCs w:val="20"/>
                <w:lang w:eastAsia="en-US"/>
                <w14:ligatures w14:val="standardContextual"/>
              </w:rPr>
            </w:pPr>
            <w:r w:rsidRPr="00D14B84">
              <w:rPr>
                <w:kern w:val="2"/>
                <w:sz w:val="20"/>
                <w:szCs w:val="20"/>
                <w:lang w:eastAsia="en-US"/>
                <w14:ligatures w14:val="standardContextual"/>
              </w:rPr>
              <w:t>Дәрістердегі белсенділік</w:t>
            </w:r>
          </w:p>
        </w:tc>
        <w:tc>
          <w:tcPr>
            <w:tcW w:w="2271"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4587369" w14:textId="77777777" w:rsidR="00263D07" w:rsidRPr="00D14B84" w:rsidRDefault="00263D07">
            <w:pPr>
              <w:spacing w:line="256" w:lineRule="auto"/>
              <w:jc w:val="both"/>
              <w:rPr>
                <w:kern w:val="2"/>
                <w:sz w:val="20"/>
                <w:szCs w:val="20"/>
                <w:lang w:val="kk-KZ" w:eastAsia="en-US"/>
                <w14:ligatures w14:val="standardContextual"/>
              </w:rPr>
            </w:pPr>
            <w:r w:rsidRPr="00D14B84">
              <w:rPr>
                <w:kern w:val="2"/>
                <w:sz w:val="20"/>
                <w:szCs w:val="20"/>
                <w:lang w:val="kk-KZ" w:eastAsia="en-US"/>
                <w14:ligatures w14:val="standardContextual"/>
              </w:rPr>
              <w:t>5</w:t>
            </w:r>
          </w:p>
        </w:tc>
      </w:tr>
      <w:tr w:rsidR="00263D07" w14:paraId="2B55A948" w14:textId="77777777" w:rsidTr="00263D07">
        <w:trPr>
          <w:trHeight w:val="51"/>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504F234E"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val="en-US" w:eastAsia="en-US"/>
                <w14:ligatures w14:val="standardContextual"/>
              </w:rPr>
              <w:t>C+</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70A3CAF"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2EC6B4C8"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70-74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81220C5" w14:textId="77777777" w:rsidR="00263D07" w:rsidRDefault="00263D07">
            <w:pPr>
              <w:spacing w:line="256" w:lineRule="auto"/>
              <w:rPr>
                <w:b/>
                <w:kern w:val="2"/>
                <w:sz w:val="20"/>
                <w:szCs w:val="20"/>
                <w:highlight w:val="green"/>
                <w:lang w:val="kk-KZ" w:eastAsia="en-US"/>
                <w14:ligatures w14:val="standardContextual"/>
              </w:rPr>
            </w:pPr>
          </w:p>
        </w:tc>
        <w:tc>
          <w:tcPr>
            <w:tcW w:w="3257"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0A7FDD51" w14:textId="77777777" w:rsidR="00263D07" w:rsidRPr="00D14B84" w:rsidRDefault="00263D07">
            <w:pPr>
              <w:spacing w:line="256" w:lineRule="auto"/>
              <w:jc w:val="both"/>
              <w:rPr>
                <w:kern w:val="2"/>
                <w:sz w:val="20"/>
                <w:szCs w:val="20"/>
                <w:lang w:val="kk-KZ" w:eastAsia="en-US"/>
                <w14:ligatures w14:val="standardContextual"/>
              </w:rPr>
            </w:pPr>
            <w:r w:rsidRPr="00D14B84">
              <w:rPr>
                <w:kern w:val="2"/>
                <w:sz w:val="20"/>
                <w:szCs w:val="20"/>
                <w:lang w:eastAsia="en-US"/>
                <w14:ligatures w14:val="standardContextual"/>
              </w:rPr>
              <w:t>Практикалық сабақтарда жұмыс істеу</w:t>
            </w:r>
            <w:r w:rsidRPr="00D14B84">
              <w:rPr>
                <w:kern w:val="2"/>
                <w:sz w:val="20"/>
                <w:szCs w:val="20"/>
                <w:lang w:val="kk-KZ" w:eastAsia="en-US"/>
                <w14:ligatures w14:val="standardContextual"/>
              </w:rPr>
              <w:t>і</w:t>
            </w:r>
          </w:p>
        </w:tc>
        <w:tc>
          <w:tcPr>
            <w:tcW w:w="2271"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65A254B" w14:textId="77777777" w:rsidR="00263D07" w:rsidRPr="00D14B84" w:rsidRDefault="00263D07">
            <w:pPr>
              <w:spacing w:line="256" w:lineRule="auto"/>
              <w:jc w:val="both"/>
              <w:rPr>
                <w:kern w:val="2"/>
                <w:sz w:val="20"/>
                <w:szCs w:val="20"/>
                <w:lang w:val="kk-KZ" w:eastAsia="en-US"/>
                <w14:ligatures w14:val="standardContextual"/>
              </w:rPr>
            </w:pPr>
            <w:r w:rsidRPr="00D14B84">
              <w:rPr>
                <w:kern w:val="2"/>
                <w:sz w:val="20"/>
                <w:szCs w:val="20"/>
                <w:lang w:val="kk-KZ" w:eastAsia="en-US"/>
                <w14:ligatures w14:val="standardContextual"/>
              </w:rPr>
              <w:t>25</w:t>
            </w:r>
          </w:p>
        </w:tc>
      </w:tr>
      <w:tr w:rsidR="00263D07" w14:paraId="421369A6" w14:textId="77777777" w:rsidTr="00263D07">
        <w:trPr>
          <w:trHeight w:val="181"/>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104BEC60"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val="en-US" w:eastAsia="en-US"/>
                <w14:ligatures w14:val="standardContextual"/>
              </w:rPr>
              <w:t>C</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BB7E1B6"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2,0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85ADDDA"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65-69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0FDF321" w14:textId="77777777" w:rsidR="00263D07" w:rsidRDefault="00263D07">
            <w:pPr>
              <w:spacing w:line="256" w:lineRule="auto"/>
              <w:jc w:val="both"/>
              <w:rPr>
                <w:b/>
                <w:kern w:val="2"/>
                <w:sz w:val="20"/>
                <w:szCs w:val="20"/>
                <w:highlight w:val="green"/>
                <w:lang w:val="kk-KZ" w:eastAsia="en-US"/>
                <w14:ligatures w14:val="standardContextual"/>
              </w:rPr>
            </w:pPr>
            <w:r>
              <w:rPr>
                <w:kern w:val="2"/>
                <w:sz w:val="20"/>
                <w:szCs w:val="20"/>
                <w:lang w:val="kk-KZ" w:eastAsia="en-US"/>
                <w14:ligatures w14:val="standardContextual"/>
              </w:rPr>
              <w:t xml:space="preserve">Қанағаттанарлық </w:t>
            </w:r>
          </w:p>
        </w:tc>
        <w:tc>
          <w:tcPr>
            <w:tcW w:w="3257"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2964E0ED" w14:textId="77777777" w:rsidR="00263D07" w:rsidRPr="00D14B84" w:rsidRDefault="00263D07">
            <w:pPr>
              <w:spacing w:line="256" w:lineRule="auto"/>
              <w:jc w:val="both"/>
              <w:rPr>
                <w:kern w:val="2"/>
                <w:sz w:val="20"/>
                <w:szCs w:val="20"/>
                <w:lang w:eastAsia="en-US"/>
                <w14:ligatures w14:val="standardContextual"/>
              </w:rPr>
            </w:pPr>
            <w:r w:rsidRPr="00D14B84">
              <w:rPr>
                <w:kern w:val="2"/>
                <w:sz w:val="20"/>
                <w:szCs w:val="20"/>
                <w:lang w:val="kk-KZ" w:eastAsia="en-US"/>
                <w14:ligatures w14:val="standardContextual"/>
              </w:rPr>
              <w:t>Өзіндік жұмысы</w:t>
            </w:r>
            <w:r w:rsidRPr="00D14B84">
              <w:rPr>
                <w:kern w:val="2"/>
                <w:sz w:val="20"/>
                <w:szCs w:val="20"/>
                <w:lang w:eastAsia="en-US"/>
                <w14:ligatures w14:val="standardContextual"/>
              </w:rPr>
              <w:t xml:space="preserve">                                      </w:t>
            </w:r>
          </w:p>
        </w:tc>
        <w:tc>
          <w:tcPr>
            <w:tcW w:w="2271"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E15B6D2" w14:textId="77777777" w:rsidR="00263D07" w:rsidRPr="00D14B84" w:rsidRDefault="00263D07">
            <w:pPr>
              <w:spacing w:line="256" w:lineRule="auto"/>
              <w:jc w:val="both"/>
              <w:rPr>
                <w:kern w:val="2"/>
                <w:sz w:val="20"/>
                <w:szCs w:val="20"/>
                <w:lang w:val="en-US" w:eastAsia="en-US"/>
                <w14:ligatures w14:val="standardContextual"/>
              </w:rPr>
            </w:pPr>
            <w:r w:rsidRPr="00D14B84">
              <w:rPr>
                <w:kern w:val="2"/>
                <w:sz w:val="20"/>
                <w:szCs w:val="20"/>
                <w:lang w:val="en-US" w:eastAsia="en-US"/>
                <w14:ligatures w14:val="standardContextual"/>
              </w:rPr>
              <w:t>20</w:t>
            </w:r>
          </w:p>
        </w:tc>
      </w:tr>
      <w:tr w:rsidR="00263D07" w14:paraId="6AE52E8C" w14:textId="77777777" w:rsidTr="00263D07">
        <w:trPr>
          <w:trHeight w:val="87"/>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7DC8CED8"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val="en-US" w:eastAsia="en-US"/>
                <w14:ligatures w14:val="standardContextual"/>
              </w:rPr>
              <w:t>C-</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BB42C35"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1,67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A10AAEB"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60-64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C79E605" w14:textId="77777777" w:rsidR="00263D07" w:rsidRDefault="00263D07">
            <w:pPr>
              <w:spacing w:line="256" w:lineRule="auto"/>
              <w:rPr>
                <w:b/>
                <w:kern w:val="2"/>
                <w:sz w:val="20"/>
                <w:szCs w:val="20"/>
                <w:highlight w:val="green"/>
                <w:lang w:val="kk-KZ" w:eastAsia="en-US"/>
                <w14:ligatures w14:val="standardContextual"/>
              </w:rPr>
            </w:pPr>
          </w:p>
        </w:tc>
        <w:tc>
          <w:tcPr>
            <w:tcW w:w="3257"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0B7A0FD5" w14:textId="77777777" w:rsidR="00263D07" w:rsidRPr="00D14B84" w:rsidRDefault="00263D07">
            <w:pPr>
              <w:spacing w:line="256" w:lineRule="auto"/>
              <w:jc w:val="both"/>
              <w:rPr>
                <w:kern w:val="2"/>
                <w:sz w:val="20"/>
                <w:szCs w:val="20"/>
                <w:lang w:val="kk-KZ" w:eastAsia="en-US"/>
                <w14:ligatures w14:val="standardContextual"/>
              </w:rPr>
            </w:pPr>
            <w:r w:rsidRPr="00D14B84">
              <w:rPr>
                <w:kern w:val="2"/>
                <w:sz w:val="20"/>
                <w:szCs w:val="20"/>
                <w:lang w:eastAsia="en-US"/>
                <w14:ligatures w14:val="standardContextual"/>
              </w:rPr>
              <w:t>Жобалық және шығармашылық қызмет</w:t>
            </w:r>
            <w:r w:rsidRPr="00D14B84">
              <w:rPr>
                <w:kern w:val="2"/>
                <w:sz w:val="20"/>
                <w:szCs w:val="20"/>
                <w:lang w:val="kk-KZ" w:eastAsia="en-US"/>
                <w14:ligatures w14:val="standardContextual"/>
              </w:rPr>
              <w:t>і</w:t>
            </w:r>
          </w:p>
        </w:tc>
        <w:tc>
          <w:tcPr>
            <w:tcW w:w="2271"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4BE12D4" w14:textId="77777777" w:rsidR="00263D07" w:rsidRPr="00D14B84" w:rsidRDefault="00263D07">
            <w:pPr>
              <w:spacing w:line="256" w:lineRule="auto"/>
              <w:jc w:val="both"/>
              <w:rPr>
                <w:kern w:val="2"/>
                <w:sz w:val="20"/>
                <w:szCs w:val="20"/>
                <w:lang w:val="kk-KZ" w:eastAsia="en-US"/>
                <w14:ligatures w14:val="standardContextual"/>
              </w:rPr>
            </w:pPr>
            <w:r w:rsidRPr="00D14B84">
              <w:rPr>
                <w:kern w:val="2"/>
                <w:sz w:val="20"/>
                <w:szCs w:val="20"/>
                <w:lang w:val="kk-KZ" w:eastAsia="en-US"/>
                <w14:ligatures w14:val="standardContextual"/>
              </w:rPr>
              <w:t>10</w:t>
            </w:r>
          </w:p>
        </w:tc>
      </w:tr>
      <w:tr w:rsidR="00263D07" w14:paraId="3A3EDFBA" w14:textId="77777777" w:rsidTr="00263D07">
        <w:trPr>
          <w:trHeight w:val="250"/>
        </w:trPr>
        <w:tc>
          <w:tcPr>
            <w:tcW w:w="849" w:type="dxa"/>
            <w:tcBorders>
              <w:top w:val="single" w:sz="4" w:space="0" w:color="000000"/>
              <w:left w:val="single" w:sz="4" w:space="0" w:color="000000" w:themeColor="text1"/>
              <w:bottom w:val="single" w:sz="4" w:space="0" w:color="auto"/>
              <w:right w:val="single" w:sz="4" w:space="0" w:color="000000" w:themeColor="text1"/>
            </w:tcBorders>
            <w:hideMark/>
          </w:tcPr>
          <w:p w14:paraId="7537A166"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val="en-US" w:eastAsia="en-US"/>
                <w14:ligatures w14:val="standardContextual"/>
              </w:rPr>
              <w:t>D+</w:t>
            </w:r>
          </w:p>
        </w:tc>
        <w:tc>
          <w:tcPr>
            <w:tcW w:w="1274"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7237BFA9"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1,33</w:t>
            </w:r>
          </w:p>
        </w:tc>
        <w:tc>
          <w:tcPr>
            <w:tcW w:w="992" w:type="dxa"/>
            <w:tcBorders>
              <w:top w:val="single" w:sz="4" w:space="0" w:color="000000"/>
              <w:left w:val="single" w:sz="4" w:space="0" w:color="000000" w:themeColor="text1"/>
              <w:bottom w:val="single" w:sz="4" w:space="0" w:color="auto"/>
              <w:right w:val="single" w:sz="4" w:space="0" w:color="000000" w:themeColor="text1"/>
            </w:tcBorders>
            <w:hideMark/>
          </w:tcPr>
          <w:p w14:paraId="5FC0AF1A" w14:textId="77777777" w:rsidR="00263D07" w:rsidRDefault="00263D07">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55-59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E0A6A42" w14:textId="11941F35" w:rsidR="00263D07" w:rsidRDefault="00E6526F">
            <w:pPr>
              <w:spacing w:line="256" w:lineRule="auto"/>
              <w:jc w:val="both"/>
              <w:rPr>
                <w:kern w:val="2"/>
                <w:sz w:val="20"/>
                <w:szCs w:val="20"/>
                <w:lang w:val="kk-KZ" w:eastAsia="en-US"/>
                <w14:ligatures w14:val="standardContextual"/>
              </w:rPr>
            </w:pPr>
            <w:r>
              <w:rPr>
                <w:sz w:val="20"/>
                <w:szCs w:val="20"/>
                <w:lang w:val="kk-KZ" w:eastAsia="en-US"/>
              </w:rPr>
              <w:t>Қанағаттанарлық</w:t>
            </w:r>
          </w:p>
        </w:tc>
        <w:tc>
          <w:tcPr>
            <w:tcW w:w="3257" w:type="dxa"/>
            <w:gridSpan w:val="4"/>
            <w:tcBorders>
              <w:top w:val="single" w:sz="4" w:space="0" w:color="000000"/>
              <w:left w:val="single" w:sz="4" w:space="0" w:color="000000" w:themeColor="text1"/>
              <w:bottom w:val="single" w:sz="4" w:space="0" w:color="auto"/>
              <w:right w:val="single" w:sz="4" w:space="0" w:color="000000" w:themeColor="text1"/>
            </w:tcBorders>
            <w:hideMark/>
          </w:tcPr>
          <w:p w14:paraId="709B62CE" w14:textId="77777777" w:rsidR="00263D07" w:rsidRPr="00D14B84" w:rsidRDefault="00263D07">
            <w:pPr>
              <w:spacing w:line="256" w:lineRule="auto"/>
              <w:jc w:val="both"/>
              <w:rPr>
                <w:kern w:val="2"/>
                <w:sz w:val="20"/>
                <w:szCs w:val="20"/>
                <w:lang w:eastAsia="en-US"/>
                <w14:ligatures w14:val="standardContextual"/>
              </w:rPr>
            </w:pPr>
            <w:r w:rsidRPr="00D14B84">
              <w:rPr>
                <w:kern w:val="2"/>
                <w:sz w:val="20"/>
                <w:szCs w:val="20"/>
                <w:lang w:val="kk-KZ" w:eastAsia="en-US"/>
                <w14:ligatures w14:val="standardContextual"/>
              </w:rPr>
              <w:t xml:space="preserve">Қорытынды бақылау </w:t>
            </w:r>
            <w:r w:rsidRPr="00D14B84">
              <w:rPr>
                <w:kern w:val="2"/>
                <w:sz w:val="20"/>
                <w:szCs w:val="20"/>
                <w:lang w:eastAsia="en-US"/>
                <w14:ligatures w14:val="standardContextual"/>
              </w:rPr>
              <w:t>(</w:t>
            </w:r>
            <w:r w:rsidRPr="00D14B84">
              <w:rPr>
                <w:kern w:val="2"/>
                <w:sz w:val="20"/>
                <w:szCs w:val="20"/>
                <w:lang w:val="kk-KZ" w:eastAsia="en-US"/>
                <w14:ligatures w14:val="standardContextual"/>
              </w:rPr>
              <w:t>емтиха</w:t>
            </w:r>
            <w:r w:rsidRPr="00D14B84">
              <w:rPr>
                <w:kern w:val="2"/>
                <w:sz w:val="20"/>
                <w:szCs w:val="20"/>
                <w:lang w:eastAsia="en-US"/>
                <w14:ligatures w14:val="standardContextual"/>
              </w:rPr>
              <w:t xml:space="preserve">н)                                                          </w:t>
            </w:r>
          </w:p>
        </w:tc>
        <w:tc>
          <w:tcPr>
            <w:tcW w:w="2271"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42A6A5B" w14:textId="77777777" w:rsidR="00263D07" w:rsidRPr="00D14B84" w:rsidRDefault="00263D07">
            <w:pPr>
              <w:spacing w:line="256" w:lineRule="auto"/>
              <w:jc w:val="both"/>
              <w:rPr>
                <w:kern w:val="2"/>
                <w:sz w:val="20"/>
                <w:szCs w:val="20"/>
                <w:lang w:eastAsia="en-US"/>
                <w14:ligatures w14:val="standardContextual"/>
              </w:rPr>
            </w:pPr>
            <w:r w:rsidRPr="00D14B84">
              <w:rPr>
                <w:kern w:val="2"/>
                <w:sz w:val="20"/>
                <w:szCs w:val="20"/>
                <w:lang w:eastAsia="en-US"/>
                <w14:ligatures w14:val="standardContextual"/>
              </w:rPr>
              <w:t>40</w:t>
            </w:r>
          </w:p>
        </w:tc>
      </w:tr>
      <w:tr w:rsidR="00263D07" w14:paraId="614B1043" w14:textId="77777777" w:rsidTr="00263D07">
        <w:trPr>
          <w:trHeight w:val="146"/>
        </w:trPr>
        <w:tc>
          <w:tcPr>
            <w:tcW w:w="849" w:type="dxa"/>
            <w:tcBorders>
              <w:top w:val="single" w:sz="4" w:space="0" w:color="auto"/>
              <w:left w:val="single" w:sz="4" w:space="0" w:color="auto"/>
              <w:bottom w:val="single" w:sz="4" w:space="0" w:color="auto"/>
              <w:right w:val="single" w:sz="4" w:space="0" w:color="auto"/>
            </w:tcBorders>
            <w:hideMark/>
          </w:tcPr>
          <w:p w14:paraId="1919C507" w14:textId="77777777" w:rsidR="00263D07" w:rsidRDefault="00263D07">
            <w:pPr>
              <w:spacing w:line="256" w:lineRule="auto"/>
              <w:rPr>
                <w:kern w:val="2"/>
                <w:sz w:val="20"/>
                <w:szCs w:val="20"/>
                <w:highlight w:val="green"/>
                <w:lang w:eastAsia="en-US"/>
                <w14:ligatures w14:val="standardContextual"/>
              </w:rPr>
            </w:pPr>
            <w:r>
              <w:rPr>
                <w:kern w:val="2"/>
                <w:sz w:val="20"/>
                <w:szCs w:val="20"/>
                <w:lang w:eastAsia="en-US"/>
                <w14:ligatures w14:val="standardContextual"/>
              </w:rPr>
              <w:t>D</w:t>
            </w:r>
          </w:p>
        </w:tc>
        <w:tc>
          <w:tcPr>
            <w:tcW w:w="1274" w:type="dxa"/>
            <w:gridSpan w:val="2"/>
            <w:tcBorders>
              <w:top w:val="single" w:sz="4" w:space="0" w:color="auto"/>
              <w:left w:val="single" w:sz="4" w:space="0" w:color="auto"/>
              <w:bottom w:val="single" w:sz="4" w:space="0" w:color="auto"/>
              <w:right w:val="single" w:sz="4" w:space="0" w:color="auto"/>
            </w:tcBorders>
            <w:hideMark/>
          </w:tcPr>
          <w:p w14:paraId="0CA86AF3" w14:textId="77777777" w:rsidR="00263D07" w:rsidRDefault="00263D07">
            <w:pPr>
              <w:spacing w:line="256" w:lineRule="auto"/>
              <w:rPr>
                <w:kern w:val="2"/>
                <w:sz w:val="20"/>
                <w:szCs w:val="20"/>
                <w:highlight w:val="green"/>
                <w:lang w:eastAsia="en-US"/>
                <w14:ligatures w14:val="standardContextual"/>
              </w:rPr>
            </w:pPr>
            <w:r>
              <w:rPr>
                <w:kern w:val="2"/>
                <w:sz w:val="20"/>
                <w:szCs w:val="20"/>
                <w:lang w:eastAsia="en-US"/>
                <w14:ligatures w14:val="standardContextual"/>
              </w:rPr>
              <w:t>1,0</w:t>
            </w:r>
          </w:p>
        </w:tc>
        <w:tc>
          <w:tcPr>
            <w:tcW w:w="992" w:type="dxa"/>
            <w:tcBorders>
              <w:top w:val="single" w:sz="4" w:space="0" w:color="auto"/>
              <w:left w:val="single" w:sz="4" w:space="0" w:color="auto"/>
              <w:bottom w:val="single" w:sz="4" w:space="0" w:color="auto"/>
              <w:right w:val="single" w:sz="4" w:space="0" w:color="auto"/>
            </w:tcBorders>
            <w:hideMark/>
          </w:tcPr>
          <w:p w14:paraId="341B91BE" w14:textId="77777777" w:rsidR="00263D07" w:rsidRDefault="00263D07">
            <w:pPr>
              <w:spacing w:line="256" w:lineRule="auto"/>
              <w:rPr>
                <w:kern w:val="2"/>
                <w:sz w:val="20"/>
                <w:szCs w:val="20"/>
                <w:highlight w:val="green"/>
                <w:lang w:eastAsia="en-US"/>
                <w14:ligatures w14:val="standardContextual"/>
              </w:rPr>
            </w:pPr>
            <w:r>
              <w:rPr>
                <w:kern w:val="2"/>
                <w:sz w:val="20"/>
                <w:szCs w:val="20"/>
                <w:lang w:eastAsia="en-US"/>
                <w14:ligatures w14:val="standardContextual"/>
              </w:rPr>
              <w:t>50-54</w:t>
            </w:r>
          </w:p>
        </w:tc>
        <w:tc>
          <w:tcPr>
            <w:tcW w:w="1842" w:type="dxa"/>
            <w:gridSpan w:val="3"/>
            <w:vMerge/>
            <w:tcBorders>
              <w:top w:val="single" w:sz="4" w:space="0" w:color="auto"/>
              <w:left w:val="single" w:sz="4" w:space="0" w:color="auto"/>
              <w:bottom w:val="single" w:sz="4" w:space="0" w:color="auto"/>
              <w:right w:val="single" w:sz="4" w:space="0" w:color="auto"/>
            </w:tcBorders>
            <w:vAlign w:val="center"/>
            <w:hideMark/>
          </w:tcPr>
          <w:p w14:paraId="20B2F8F9" w14:textId="77777777" w:rsidR="00263D07" w:rsidRDefault="00263D07">
            <w:pPr>
              <w:spacing w:line="256" w:lineRule="auto"/>
              <w:rPr>
                <w:kern w:val="2"/>
                <w:sz w:val="20"/>
                <w:szCs w:val="20"/>
                <w:lang w:val="kk-KZ" w:eastAsia="en-US"/>
                <w14:ligatures w14:val="standardContextual"/>
              </w:rPr>
            </w:pPr>
          </w:p>
        </w:tc>
        <w:tc>
          <w:tcPr>
            <w:tcW w:w="3257" w:type="dxa"/>
            <w:gridSpan w:val="4"/>
            <w:tcBorders>
              <w:top w:val="single" w:sz="4" w:space="0" w:color="auto"/>
              <w:left w:val="single" w:sz="4" w:space="0" w:color="auto"/>
              <w:bottom w:val="single" w:sz="4" w:space="0" w:color="auto"/>
              <w:right w:val="single" w:sz="4" w:space="0" w:color="auto"/>
            </w:tcBorders>
            <w:hideMark/>
          </w:tcPr>
          <w:p w14:paraId="0D061EDC" w14:textId="77777777" w:rsidR="00263D07" w:rsidRDefault="00263D07">
            <w:pPr>
              <w:spacing w:line="256" w:lineRule="auto"/>
              <w:rPr>
                <w:kern w:val="2"/>
                <w:sz w:val="20"/>
                <w:szCs w:val="20"/>
                <w:lang w:eastAsia="en-US"/>
                <w14:ligatures w14:val="standardContextual"/>
              </w:rPr>
            </w:pPr>
            <w:r>
              <w:rPr>
                <w:kern w:val="2"/>
                <w:sz w:val="20"/>
                <w:szCs w:val="20"/>
                <w:lang w:val="kk-KZ" w:eastAsia="en-US"/>
                <w14:ligatures w14:val="standardContextual"/>
              </w:rPr>
              <w:t>ЖИЫНТЫҒЫ</w:t>
            </w:r>
            <w:r>
              <w:rPr>
                <w:kern w:val="2"/>
                <w:sz w:val="20"/>
                <w:szCs w:val="20"/>
                <w:lang w:eastAsia="en-US"/>
                <w14:ligatures w14:val="standardContextual"/>
              </w:rPr>
              <w:t xml:space="preserve">                                      </w:t>
            </w:r>
          </w:p>
        </w:tc>
        <w:tc>
          <w:tcPr>
            <w:tcW w:w="2271" w:type="dxa"/>
            <w:gridSpan w:val="2"/>
            <w:tcBorders>
              <w:top w:val="single" w:sz="4" w:space="0" w:color="auto"/>
              <w:left w:val="single" w:sz="4" w:space="0" w:color="auto"/>
              <w:bottom w:val="single" w:sz="4" w:space="0" w:color="auto"/>
              <w:right w:val="single" w:sz="4" w:space="0" w:color="auto"/>
            </w:tcBorders>
            <w:hideMark/>
          </w:tcPr>
          <w:p w14:paraId="3EDA8C74" w14:textId="77777777" w:rsidR="00263D07" w:rsidRDefault="00263D07">
            <w:pPr>
              <w:spacing w:line="256" w:lineRule="auto"/>
              <w:rPr>
                <w:kern w:val="2"/>
                <w:sz w:val="20"/>
                <w:szCs w:val="20"/>
                <w:lang w:eastAsia="en-US"/>
                <w14:ligatures w14:val="standardContextual"/>
              </w:rPr>
            </w:pPr>
            <w:r>
              <w:rPr>
                <w:kern w:val="2"/>
                <w:sz w:val="20"/>
                <w:szCs w:val="20"/>
                <w:lang w:eastAsia="en-US"/>
                <w14:ligatures w14:val="standardContextual"/>
              </w:rPr>
              <w:t xml:space="preserve">100 </w:t>
            </w:r>
          </w:p>
        </w:tc>
      </w:tr>
      <w:tr w:rsidR="002A66EC" w14:paraId="07CF5346" w14:textId="77777777" w:rsidTr="00263D07">
        <w:trPr>
          <w:trHeight w:val="146"/>
        </w:trPr>
        <w:tc>
          <w:tcPr>
            <w:tcW w:w="849" w:type="dxa"/>
            <w:tcBorders>
              <w:top w:val="single" w:sz="4" w:space="0" w:color="auto"/>
              <w:left w:val="single" w:sz="4" w:space="0" w:color="auto"/>
              <w:bottom w:val="single" w:sz="4" w:space="0" w:color="auto"/>
              <w:right w:val="single" w:sz="4" w:space="0" w:color="auto"/>
            </w:tcBorders>
          </w:tcPr>
          <w:p w14:paraId="44B1A3AF" w14:textId="53607F28" w:rsidR="002A66EC" w:rsidRPr="002A66EC" w:rsidRDefault="001B4CCD">
            <w:pPr>
              <w:spacing w:line="256" w:lineRule="auto"/>
              <w:rPr>
                <w:kern w:val="2"/>
                <w:sz w:val="20"/>
                <w:szCs w:val="20"/>
                <w:lang w:val="en-US" w:eastAsia="en-US"/>
                <w14:ligatures w14:val="standardContextual"/>
              </w:rPr>
            </w:pPr>
            <w:r>
              <w:rPr>
                <w:kern w:val="2"/>
                <w:sz w:val="20"/>
                <w:szCs w:val="20"/>
                <w:lang w:val="en-US" w:eastAsia="en-US"/>
                <w14:ligatures w14:val="standardContextual"/>
              </w:rPr>
              <w:t>FX</w:t>
            </w:r>
          </w:p>
        </w:tc>
        <w:tc>
          <w:tcPr>
            <w:tcW w:w="1274" w:type="dxa"/>
            <w:gridSpan w:val="2"/>
            <w:tcBorders>
              <w:top w:val="single" w:sz="4" w:space="0" w:color="auto"/>
              <w:left w:val="single" w:sz="4" w:space="0" w:color="auto"/>
              <w:bottom w:val="single" w:sz="4" w:space="0" w:color="auto"/>
              <w:right w:val="single" w:sz="4" w:space="0" w:color="auto"/>
            </w:tcBorders>
          </w:tcPr>
          <w:p w14:paraId="6DE13A87" w14:textId="2739152B" w:rsidR="002A66EC" w:rsidRPr="001B4CCD" w:rsidRDefault="001B4CCD">
            <w:pPr>
              <w:spacing w:line="256" w:lineRule="auto"/>
              <w:rPr>
                <w:kern w:val="2"/>
                <w:sz w:val="20"/>
                <w:szCs w:val="20"/>
                <w:lang w:val="en-US" w:eastAsia="en-US"/>
                <w14:ligatures w14:val="standardContextual"/>
              </w:rPr>
            </w:pPr>
            <w:r>
              <w:rPr>
                <w:kern w:val="2"/>
                <w:sz w:val="20"/>
                <w:szCs w:val="20"/>
                <w:lang w:val="en-US" w:eastAsia="en-US"/>
                <w14:ligatures w14:val="standardContextual"/>
              </w:rPr>
              <w:t>0,5</w:t>
            </w:r>
          </w:p>
        </w:tc>
        <w:tc>
          <w:tcPr>
            <w:tcW w:w="992" w:type="dxa"/>
            <w:tcBorders>
              <w:top w:val="single" w:sz="4" w:space="0" w:color="auto"/>
              <w:left w:val="single" w:sz="4" w:space="0" w:color="auto"/>
              <w:bottom w:val="single" w:sz="4" w:space="0" w:color="auto"/>
              <w:right w:val="single" w:sz="4" w:space="0" w:color="auto"/>
            </w:tcBorders>
          </w:tcPr>
          <w:p w14:paraId="748F3198" w14:textId="37613623" w:rsidR="002A66EC" w:rsidRPr="002F6BA2" w:rsidRDefault="002F6BA2">
            <w:pPr>
              <w:spacing w:line="256" w:lineRule="auto"/>
              <w:rPr>
                <w:kern w:val="2"/>
                <w:sz w:val="20"/>
                <w:szCs w:val="20"/>
                <w:lang w:val="en-US" w:eastAsia="en-US"/>
                <w14:ligatures w14:val="standardContextual"/>
              </w:rPr>
            </w:pPr>
            <w:r>
              <w:rPr>
                <w:kern w:val="2"/>
                <w:sz w:val="20"/>
                <w:szCs w:val="20"/>
                <w:lang w:val="en-US" w:eastAsia="en-US"/>
                <w14:ligatures w14:val="standardContextual"/>
              </w:rPr>
              <w:t>25-49</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346E8B6E" w14:textId="236DBC7E" w:rsidR="002A66EC" w:rsidRDefault="00E6526F">
            <w:pPr>
              <w:spacing w:line="256" w:lineRule="auto"/>
              <w:rPr>
                <w:kern w:val="2"/>
                <w:sz w:val="20"/>
                <w:szCs w:val="20"/>
                <w:lang w:val="kk-KZ" w:eastAsia="en-US"/>
                <w14:ligatures w14:val="standardContextual"/>
              </w:rPr>
            </w:pPr>
            <w:r>
              <w:rPr>
                <w:kern w:val="2"/>
                <w:sz w:val="20"/>
                <w:szCs w:val="20"/>
                <w:lang w:val="kk-KZ" w:eastAsia="en-US"/>
                <w14:ligatures w14:val="standardContextual"/>
              </w:rPr>
              <w:t>Қанағаттанарлықсыз</w:t>
            </w:r>
          </w:p>
        </w:tc>
        <w:tc>
          <w:tcPr>
            <w:tcW w:w="3257" w:type="dxa"/>
            <w:gridSpan w:val="4"/>
            <w:tcBorders>
              <w:top w:val="single" w:sz="4" w:space="0" w:color="auto"/>
              <w:left w:val="single" w:sz="4" w:space="0" w:color="auto"/>
              <w:bottom w:val="single" w:sz="4" w:space="0" w:color="auto"/>
              <w:right w:val="single" w:sz="4" w:space="0" w:color="auto"/>
            </w:tcBorders>
          </w:tcPr>
          <w:p w14:paraId="0FE7D481" w14:textId="77777777" w:rsidR="002A66EC" w:rsidRDefault="002A66EC">
            <w:pPr>
              <w:spacing w:line="256" w:lineRule="auto"/>
              <w:rPr>
                <w:kern w:val="2"/>
                <w:sz w:val="20"/>
                <w:szCs w:val="20"/>
                <w:lang w:val="kk-KZ" w:eastAsia="en-US"/>
                <w14:ligatures w14:val="standardContextual"/>
              </w:rPr>
            </w:pPr>
          </w:p>
        </w:tc>
        <w:tc>
          <w:tcPr>
            <w:tcW w:w="2271" w:type="dxa"/>
            <w:gridSpan w:val="2"/>
            <w:tcBorders>
              <w:top w:val="single" w:sz="4" w:space="0" w:color="auto"/>
              <w:left w:val="single" w:sz="4" w:space="0" w:color="auto"/>
              <w:bottom w:val="single" w:sz="4" w:space="0" w:color="auto"/>
              <w:right w:val="single" w:sz="4" w:space="0" w:color="auto"/>
            </w:tcBorders>
          </w:tcPr>
          <w:p w14:paraId="4BD00EA9" w14:textId="77777777" w:rsidR="002A66EC" w:rsidRDefault="002A66EC">
            <w:pPr>
              <w:spacing w:line="256" w:lineRule="auto"/>
              <w:rPr>
                <w:kern w:val="2"/>
                <w:sz w:val="20"/>
                <w:szCs w:val="20"/>
                <w:lang w:eastAsia="en-US"/>
                <w14:ligatures w14:val="standardContextual"/>
              </w:rPr>
            </w:pPr>
          </w:p>
        </w:tc>
      </w:tr>
      <w:tr w:rsidR="002A66EC" w14:paraId="3CD2E801" w14:textId="77777777" w:rsidTr="00263D07">
        <w:trPr>
          <w:trHeight w:val="146"/>
        </w:trPr>
        <w:tc>
          <w:tcPr>
            <w:tcW w:w="849" w:type="dxa"/>
            <w:tcBorders>
              <w:top w:val="single" w:sz="4" w:space="0" w:color="auto"/>
              <w:left w:val="single" w:sz="4" w:space="0" w:color="auto"/>
              <w:bottom w:val="single" w:sz="4" w:space="0" w:color="auto"/>
              <w:right w:val="single" w:sz="4" w:space="0" w:color="auto"/>
            </w:tcBorders>
          </w:tcPr>
          <w:p w14:paraId="54E00C24" w14:textId="37FB117A" w:rsidR="002A66EC" w:rsidRPr="001B4CCD" w:rsidRDefault="001B4CCD">
            <w:pPr>
              <w:spacing w:line="256" w:lineRule="auto"/>
              <w:rPr>
                <w:kern w:val="2"/>
                <w:sz w:val="20"/>
                <w:szCs w:val="20"/>
                <w:lang w:val="en-US" w:eastAsia="en-US"/>
                <w14:ligatures w14:val="standardContextual"/>
              </w:rPr>
            </w:pPr>
            <w:r>
              <w:rPr>
                <w:kern w:val="2"/>
                <w:sz w:val="20"/>
                <w:szCs w:val="20"/>
                <w:lang w:val="en-US" w:eastAsia="en-US"/>
                <w14:ligatures w14:val="standardContextual"/>
              </w:rPr>
              <w:lastRenderedPageBreak/>
              <w:t>F</w:t>
            </w:r>
          </w:p>
        </w:tc>
        <w:tc>
          <w:tcPr>
            <w:tcW w:w="1274" w:type="dxa"/>
            <w:gridSpan w:val="2"/>
            <w:tcBorders>
              <w:top w:val="single" w:sz="4" w:space="0" w:color="auto"/>
              <w:left w:val="single" w:sz="4" w:space="0" w:color="auto"/>
              <w:bottom w:val="single" w:sz="4" w:space="0" w:color="auto"/>
              <w:right w:val="single" w:sz="4" w:space="0" w:color="auto"/>
            </w:tcBorders>
          </w:tcPr>
          <w:p w14:paraId="323EB4FE" w14:textId="79FB1143" w:rsidR="002A66EC" w:rsidRPr="002F6BA2" w:rsidRDefault="002F6BA2">
            <w:pPr>
              <w:spacing w:line="256" w:lineRule="auto"/>
              <w:rPr>
                <w:kern w:val="2"/>
                <w:sz w:val="20"/>
                <w:szCs w:val="20"/>
                <w:lang w:val="en-US" w:eastAsia="en-US"/>
                <w14:ligatures w14:val="standardContextual"/>
              </w:rPr>
            </w:pPr>
            <w:r>
              <w:rPr>
                <w:kern w:val="2"/>
                <w:sz w:val="20"/>
                <w:szCs w:val="20"/>
                <w:lang w:val="en-US" w:eastAsia="en-US"/>
                <w14:ligatures w14:val="standardContextual"/>
              </w:rPr>
              <w:t>0</w:t>
            </w:r>
          </w:p>
        </w:tc>
        <w:tc>
          <w:tcPr>
            <w:tcW w:w="992" w:type="dxa"/>
            <w:tcBorders>
              <w:top w:val="single" w:sz="4" w:space="0" w:color="auto"/>
              <w:left w:val="single" w:sz="4" w:space="0" w:color="auto"/>
              <w:bottom w:val="single" w:sz="4" w:space="0" w:color="auto"/>
              <w:right w:val="single" w:sz="4" w:space="0" w:color="auto"/>
            </w:tcBorders>
          </w:tcPr>
          <w:p w14:paraId="2AB24E0A" w14:textId="2766B475" w:rsidR="002A66EC" w:rsidRPr="002F6BA2" w:rsidRDefault="002F6BA2">
            <w:pPr>
              <w:spacing w:line="256" w:lineRule="auto"/>
              <w:rPr>
                <w:kern w:val="2"/>
                <w:sz w:val="20"/>
                <w:szCs w:val="20"/>
                <w:lang w:val="en-US" w:eastAsia="en-US"/>
                <w14:ligatures w14:val="standardContextual"/>
              </w:rPr>
            </w:pPr>
            <w:r>
              <w:rPr>
                <w:kern w:val="2"/>
                <w:sz w:val="20"/>
                <w:szCs w:val="20"/>
                <w:lang w:val="en-US" w:eastAsia="en-US"/>
                <w14:ligatures w14:val="standardContextual"/>
              </w:rPr>
              <w:t>0</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1568A057" w14:textId="18F48708" w:rsidR="002A66EC" w:rsidRDefault="00E6526F">
            <w:pPr>
              <w:spacing w:line="256" w:lineRule="auto"/>
              <w:rPr>
                <w:kern w:val="2"/>
                <w:sz w:val="20"/>
                <w:szCs w:val="20"/>
                <w:lang w:val="kk-KZ" w:eastAsia="en-US"/>
                <w14:ligatures w14:val="standardContextual"/>
              </w:rPr>
            </w:pPr>
            <w:r>
              <w:rPr>
                <w:sz w:val="20"/>
                <w:szCs w:val="20"/>
                <w:lang w:val="kk-KZ" w:eastAsia="en-US"/>
              </w:rPr>
              <w:t>Қанағаттанарлықсыз</w:t>
            </w:r>
          </w:p>
        </w:tc>
        <w:tc>
          <w:tcPr>
            <w:tcW w:w="3257" w:type="dxa"/>
            <w:gridSpan w:val="4"/>
            <w:tcBorders>
              <w:top w:val="single" w:sz="4" w:space="0" w:color="auto"/>
              <w:left w:val="single" w:sz="4" w:space="0" w:color="auto"/>
              <w:bottom w:val="single" w:sz="4" w:space="0" w:color="auto"/>
              <w:right w:val="single" w:sz="4" w:space="0" w:color="auto"/>
            </w:tcBorders>
          </w:tcPr>
          <w:p w14:paraId="69DBE0C0" w14:textId="77777777" w:rsidR="002A66EC" w:rsidRDefault="002A66EC">
            <w:pPr>
              <w:spacing w:line="256" w:lineRule="auto"/>
              <w:rPr>
                <w:kern w:val="2"/>
                <w:sz w:val="20"/>
                <w:szCs w:val="20"/>
                <w:lang w:val="kk-KZ" w:eastAsia="en-US"/>
                <w14:ligatures w14:val="standardContextual"/>
              </w:rPr>
            </w:pPr>
          </w:p>
        </w:tc>
        <w:tc>
          <w:tcPr>
            <w:tcW w:w="2271" w:type="dxa"/>
            <w:gridSpan w:val="2"/>
            <w:tcBorders>
              <w:top w:val="single" w:sz="4" w:space="0" w:color="auto"/>
              <w:left w:val="single" w:sz="4" w:space="0" w:color="auto"/>
              <w:bottom w:val="single" w:sz="4" w:space="0" w:color="auto"/>
              <w:right w:val="single" w:sz="4" w:space="0" w:color="auto"/>
            </w:tcBorders>
          </w:tcPr>
          <w:p w14:paraId="334A19F7" w14:textId="77777777" w:rsidR="002A66EC" w:rsidRDefault="002A66EC">
            <w:pPr>
              <w:spacing w:line="256" w:lineRule="auto"/>
              <w:rPr>
                <w:kern w:val="2"/>
                <w:sz w:val="20"/>
                <w:szCs w:val="20"/>
                <w:lang w:eastAsia="en-US"/>
                <w14:ligatures w14:val="standardContextual"/>
              </w:rPr>
            </w:pPr>
          </w:p>
        </w:tc>
      </w:tr>
      <w:tr w:rsidR="00263D07" w14:paraId="1F72389D" w14:textId="77777777" w:rsidTr="00263D07">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7BBB72E" w14:textId="77777777" w:rsidR="00263D07" w:rsidRDefault="00263D07">
            <w:pPr>
              <w:tabs>
                <w:tab w:val="left" w:pos="1276"/>
              </w:tabs>
              <w:spacing w:line="256" w:lineRule="auto"/>
              <w:jc w:val="center"/>
              <w:rPr>
                <w:b/>
                <w:kern w:val="2"/>
                <w:sz w:val="20"/>
                <w:szCs w:val="20"/>
                <w:lang w:eastAsia="en-US"/>
                <w14:ligatures w14:val="standardContextual"/>
              </w:rPr>
            </w:pPr>
          </w:p>
          <w:p w14:paraId="176F1536" w14:textId="77777777" w:rsidR="00263D07" w:rsidRDefault="00263D07">
            <w:pPr>
              <w:spacing w:line="256" w:lineRule="auto"/>
              <w:jc w:val="center"/>
              <w:rPr>
                <w:b/>
                <w:bCs/>
                <w:kern w:val="2"/>
                <w:sz w:val="20"/>
                <w:szCs w:val="20"/>
                <w:lang w:eastAsia="en-US"/>
                <w14:ligatures w14:val="standardContextual"/>
              </w:rPr>
            </w:pPr>
            <w:r>
              <w:rPr>
                <w:b/>
                <w:bCs/>
                <w:kern w:val="2"/>
                <w:sz w:val="20"/>
                <w:szCs w:val="20"/>
                <w:lang w:eastAsia="en-US"/>
                <w14:ligatures w14:val="standardContextual"/>
              </w:rPr>
              <w:t>Оқу курсының мазмұнын іске асыру күнтізбесі (кестесі). Оқыту</w:t>
            </w:r>
            <w:r>
              <w:rPr>
                <w:b/>
                <w:bCs/>
                <w:kern w:val="2"/>
                <w:sz w:val="20"/>
                <w:szCs w:val="20"/>
                <w:lang w:val="kk-KZ" w:eastAsia="en-US"/>
                <w14:ligatures w14:val="standardContextual"/>
              </w:rPr>
              <w:t xml:space="preserve">дың </w:t>
            </w:r>
            <w:r>
              <w:rPr>
                <w:b/>
                <w:bCs/>
                <w:kern w:val="2"/>
                <w:sz w:val="20"/>
                <w:szCs w:val="20"/>
                <w:lang w:eastAsia="en-US"/>
                <w14:ligatures w14:val="standardContextual"/>
              </w:rPr>
              <w:t>және</w:t>
            </w:r>
            <w:r>
              <w:rPr>
                <w:b/>
                <w:bCs/>
                <w:kern w:val="2"/>
                <w:sz w:val="20"/>
                <w:szCs w:val="20"/>
                <w:lang w:val="kk-KZ" w:eastAsia="en-US"/>
                <w14:ligatures w14:val="standardContextual"/>
              </w:rPr>
              <w:t xml:space="preserve"> білім берудің</w:t>
            </w:r>
            <w:r>
              <w:rPr>
                <w:b/>
                <w:bCs/>
                <w:kern w:val="2"/>
                <w:sz w:val="20"/>
                <w:szCs w:val="20"/>
                <w:lang w:eastAsia="en-US"/>
                <w14:ligatures w14:val="standardContextual"/>
              </w:rPr>
              <w:t xml:space="preserve"> әдістері.</w:t>
            </w:r>
          </w:p>
          <w:p w14:paraId="1B8D869F" w14:textId="77777777" w:rsidR="00263D07" w:rsidRDefault="00263D07">
            <w:pPr>
              <w:spacing w:line="256" w:lineRule="auto"/>
              <w:jc w:val="center"/>
              <w:rPr>
                <w:b/>
                <w:kern w:val="2"/>
                <w:sz w:val="20"/>
                <w:szCs w:val="20"/>
                <w:lang w:eastAsia="en-US"/>
                <w14:ligatures w14:val="standardContextual"/>
              </w:rPr>
            </w:pPr>
          </w:p>
        </w:tc>
      </w:tr>
    </w:tbl>
    <w:tbl>
      <w:tblPr>
        <w:tblStyle w:val="a8"/>
        <w:tblW w:w="10515" w:type="dxa"/>
        <w:tblInd w:w="-856" w:type="dxa"/>
        <w:tblLayout w:type="fixed"/>
        <w:tblLook w:val="04A0" w:firstRow="1" w:lastRow="0" w:firstColumn="1" w:lastColumn="0" w:noHBand="0" w:noVBand="1"/>
      </w:tblPr>
      <w:tblGrid>
        <w:gridCol w:w="567"/>
        <w:gridCol w:w="8365"/>
        <w:gridCol w:w="640"/>
        <w:gridCol w:w="216"/>
        <w:gridCol w:w="727"/>
      </w:tblGrid>
      <w:tr w:rsidR="00263D07" w14:paraId="7730F24C" w14:textId="77777777" w:rsidTr="00263D07">
        <w:tc>
          <w:tcPr>
            <w:tcW w:w="567" w:type="dxa"/>
            <w:tcBorders>
              <w:top w:val="single" w:sz="4" w:space="0" w:color="auto"/>
              <w:left w:val="single" w:sz="4" w:space="0" w:color="auto"/>
              <w:bottom w:val="single" w:sz="4" w:space="0" w:color="auto"/>
              <w:right w:val="single" w:sz="4" w:space="0" w:color="auto"/>
            </w:tcBorders>
            <w:hideMark/>
          </w:tcPr>
          <w:p w14:paraId="7BF29102" w14:textId="77777777" w:rsidR="00263D07" w:rsidRDefault="00263D07">
            <w:pPr>
              <w:tabs>
                <w:tab w:val="left" w:pos="1276"/>
              </w:tabs>
              <w:jc w:val="center"/>
              <w:rPr>
                <w:b/>
                <w:sz w:val="20"/>
                <w:szCs w:val="20"/>
                <w:lang w:val="kk-KZ" w:eastAsia="en-US"/>
              </w:rPr>
            </w:pPr>
            <w:r>
              <w:rPr>
                <w:b/>
                <w:sz w:val="20"/>
                <w:szCs w:val="20"/>
                <w:lang w:val="kk-KZ" w:eastAsia="en-US"/>
              </w:rPr>
              <w:t>Апта</w:t>
            </w:r>
          </w:p>
        </w:tc>
        <w:tc>
          <w:tcPr>
            <w:tcW w:w="8365" w:type="dxa"/>
            <w:tcBorders>
              <w:top w:val="single" w:sz="4" w:space="0" w:color="auto"/>
              <w:left w:val="single" w:sz="4" w:space="0" w:color="auto"/>
              <w:bottom w:val="single" w:sz="4" w:space="0" w:color="auto"/>
              <w:right w:val="single" w:sz="4" w:space="0" w:color="auto"/>
            </w:tcBorders>
            <w:hideMark/>
          </w:tcPr>
          <w:p w14:paraId="23B1FFDA" w14:textId="77777777" w:rsidR="00263D07" w:rsidRDefault="00263D07">
            <w:pPr>
              <w:tabs>
                <w:tab w:val="left" w:pos="1276"/>
              </w:tabs>
              <w:jc w:val="center"/>
              <w:rPr>
                <w:b/>
                <w:sz w:val="20"/>
                <w:szCs w:val="20"/>
                <w:lang w:val="kk-KZ" w:eastAsia="en-US"/>
              </w:rPr>
            </w:pPr>
            <w:r>
              <w:rPr>
                <w:b/>
                <w:sz w:val="20"/>
                <w:szCs w:val="20"/>
                <w:lang w:val="kk-KZ" w:eastAsia="en-US"/>
              </w:rPr>
              <w:t>Тақырып атауы</w:t>
            </w:r>
          </w:p>
        </w:tc>
        <w:tc>
          <w:tcPr>
            <w:tcW w:w="856" w:type="dxa"/>
            <w:gridSpan w:val="2"/>
            <w:tcBorders>
              <w:top w:val="single" w:sz="4" w:space="0" w:color="auto"/>
              <w:left w:val="single" w:sz="4" w:space="0" w:color="auto"/>
              <w:bottom w:val="single" w:sz="4" w:space="0" w:color="auto"/>
              <w:right w:val="single" w:sz="4" w:space="0" w:color="auto"/>
            </w:tcBorders>
            <w:hideMark/>
          </w:tcPr>
          <w:p w14:paraId="7EB10710" w14:textId="77777777" w:rsidR="00263D07" w:rsidRDefault="00263D07">
            <w:pPr>
              <w:tabs>
                <w:tab w:val="left" w:pos="1276"/>
              </w:tabs>
              <w:rPr>
                <w:b/>
                <w:sz w:val="20"/>
                <w:szCs w:val="20"/>
                <w:lang w:val="kk-KZ" w:eastAsia="en-US"/>
              </w:rPr>
            </w:pPr>
            <w:r>
              <w:rPr>
                <w:b/>
                <w:sz w:val="20"/>
                <w:szCs w:val="20"/>
                <w:lang w:val="kk-KZ" w:eastAsia="en-US"/>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6868EBD8" w14:textId="77777777" w:rsidR="00263D07" w:rsidRDefault="00263D07">
            <w:pPr>
              <w:tabs>
                <w:tab w:val="left" w:pos="1276"/>
              </w:tabs>
              <w:ind w:left="-68" w:firstLine="26"/>
              <w:rPr>
                <w:b/>
                <w:sz w:val="20"/>
                <w:szCs w:val="20"/>
                <w:lang w:eastAsia="en-US"/>
              </w:rPr>
            </w:pPr>
            <w:r>
              <w:rPr>
                <w:b/>
                <w:sz w:val="20"/>
                <w:szCs w:val="20"/>
                <w:lang w:eastAsia="en-US"/>
              </w:rPr>
              <w:t>Макс.</w:t>
            </w:r>
          </w:p>
          <w:p w14:paraId="1C2CA133" w14:textId="77777777" w:rsidR="00263D07" w:rsidRDefault="00263D07">
            <w:pPr>
              <w:tabs>
                <w:tab w:val="left" w:pos="1276"/>
              </w:tabs>
              <w:rPr>
                <w:b/>
                <w:sz w:val="20"/>
                <w:szCs w:val="20"/>
                <w:lang w:val="kk-KZ" w:eastAsia="en-US"/>
              </w:rPr>
            </w:pPr>
            <w:r>
              <w:rPr>
                <w:b/>
                <w:sz w:val="20"/>
                <w:szCs w:val="20"/>
                <w:lang w:val="kk-KZ" w:eastAsia="en-US"/>
              </w:rPr>
              <w:t>б</w:t>
            </w:r>
            <w:r>
              <w:rPr>
                <w:b/>
                <w:sz w:val="20"/>
                <w:szCs w:val="20"/>
                <w:lang w:eastAsia="en-US"/>
              </w:rPr>
              <w:t>алл</w:t>
            </w:r>
          </w:p>
        </w:tc>
      </w:tr>
      <w:tr w:rsidR="00263D07" w14:paraId="56B842FB" w14:textId="77777777" w:rsidTr="00263D07">
        <w:tc>
          <w:tcPr>
            <w:tcW w:w="10515" w:type="dxa"/>
            <w:gridSpan w:val="5"/>
            <w:tcBorders>
              <w:top w:val="single" w:sz="4" w:space="0" w:color="auto"/>
              <w:left w:val="single" w:sz="4" w:space="0" w:color="auto"/>
              <w:bottom w:val="single" w:sz="4" w:space="0" w:color="auto"/>
              <w:right w:val="single" w:sz="4" w:space="0" w:color="auto"/>
            </w:tcBorders>
            <w:hideMark/>
          </w:tcPr>
          <w:p w14:paraId="2BCC4678" w14:textId="77777777" w:rsidR="00263D07" w:rsidRDefault="00263D07">
            <w:pPr>
              <w:tabs>
                <w:tab w:val="left" w:pos="1276"/>
              </w:tabs>
              <w:jc w:val="center"/>
              <w:rPr>
                <w:b/>
                <w:sz w:val="20"/>
                <w:szCs w:val="20"/>
                <w:lang w:val="kk-KZ" w:eastAsia="en-US"/>
              </w:rPr>
            </w:pPr>
            <w:r>
              <w:rPr>
                <w:b/>
                <w:sz w:val="20"/>
                <w:szCs w:val="20"/>
                <w:lang w:eastAsia="en-US"/>
              </w:rPr>
              <w:t xml:space="preserve">Модуль </w:t>
            </w:r>
            <w:proofErr w:type="gramStart"/>
            <w:r>
              <w:rPr>
                <w:b/>
                <w:sz w:val="20"/>
                <w:szCs w:val="20"/>
                <w:lang w:eastAsia="en-US"/>
              </w:rPr>
              <w:t xml:space="preserve">1 </w:t>
            </w:r>
            <w:r>
              <w:rPr>
                <w:b/>
                <w:sz w:val="20"/>
                <w:szCs w:val="20"/>
                <w:lang w:val="kk-KZ" w:eastAsia="en-US"/>
              </w:rPr>
              <w:t xml:space="preserve"> Жасыл</w:t>
            </w:r>
            <w:proofErr w:type="gramEnd"/>
            <w:r>
              <w:rPr>
                <w:b/>
                <w:sz w:val="20"/>
                <w:szCs w:val="20"/>
                <w:lang w:val="kk-KZ" w:eastAsia="en-US"/>
              </w:rPr>
              <w:t xml:space="preserve"> химия туралы ұғым. Жасыл химияның принциптері</w:t>
            </w:r>
          </w:p>
        </w:tc>
      </w:tr>
      <w:tr w:rsidR="00263D07" w14:paraId="78169D6F"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75EE8BC5" w14:textId="77777777" w:rsidR="00263D07" w:rsidRDefault="00263D07">
            <w:pPr>
              <w:tabs>
                <w:tab w:val="left" w:pos="1276"/>
              </w:tabs>
              <w:jc w:val="center"/>
              <w:rPr>
                <w:sz w:val="20"/>
                <w:szCs w:val="20"/>
                <w:lang w:eastAsia="en-US"/>
              </w:rPr>
            </w:pPr>
          </w:p>
          <w:p w14:paraId="5B74F6AE" w14:textId="77777777" w:rsidR="00263D07" w:rsidRDefault="00263D07">
            <w:pPr>
              <w:tabs>
                <w:tab w:val="left" w:pos="1276"/>
              </w:tabs>
              <w:jc w:val="center"/>
              <w:rPr>
                <w:sz w:val="20"/>
                <w:szCs w:val="20"/>
                <w:lang w:eastAsia="en-US"/>
              </w:rPr>
            </w:pPr>
            <w:r>
              <w:rPr>
                <w:sz w:val="20"/>
                <w:szCs w:val="20"/>
                <w:lang w:eastAsia="en-US"/>
              </w:rPr>
              <w:t>1</w:t>
            </w:r>
          </w:p>
        </w:tc>
        <w:tc>
          <w:tcPr>
            <w:tcW w:w="8365" w:type="dxa"/>
            <w:tcBorders>
              <w:top w:val="single" w:sz="4" w:space="0" w:color="auto"/>
              <w:left w:val="single" w:sz="4" w:space="0" w:color="auto"/>
              <w:bottom w:val="single" w:sz="4" w:space="0" w:color="auto"/>
              <w:right w:val="single" w:sz="4" w:space="0" w:color="auto"/>
            </w:tcBorders>
            <w:hideMark/>
          </w:tcPr>
          <w:p w14:paraId="312863A1" w14:textId="5B3EE225" w:rsidR="00263D07" w:rsidRDefault="00263D07">
            <w:pPr>
              <w:spacing w:after="160"/>
              <w:jc w:val="both"/>
              <w:rPr>
                <w:b/>
                <w:sz w:val="20"/>
                <w:szCs w:val="20"/>
                <w:lang w:val="kk-KZ" w:eastAsia="en-US"/>
              </w:rPr>
            </w:pPr>
            <w:r>
              <w:rPr>
                <w:b/>
                <w:sz w:val="20"/>
                <w:szCs w:val="20"/>
                <w:lang w:val="kk-KZ" w:eastAsia="en-US"/>
              </w:rPr>
              <w:t xml:space="preserve">Д </w:t>
            </w:r>
            <w:r>
              <w:rPr>
                <w:b/>
                <w:sz w:val="20"/>
                <w:szCs w:val="20"/>
                <w:lang w:eastAsia="en-US"/>
              </w:rPr>
              <w:t xml:space="preserve">1. </w:t>
            </w:r>
            <w:r>
              <w:rPr>
                <w:sz w:val="20"/>
                <w:szCs w:val="20"/>
                <w:lang w:val="kk-KZ" w:eastAsia="en-US"/>
              </w:rPr>
              <w:t>Жасыл химия» туралы ұғым. Анықтамасы, мақсаты. Химик көзімен бағаланатын биосфераның ауқымды проблематикасы</w:t>
            </w:r>
            <w:r w:rsidR="00A9443D">
              <w:rPr>
                <w:sz w:val="20"/>
                <w:szCs w:val="20"/>
                <w:lang w:val="kk-KZ" w:eastAsia="en-US"/>
              </w:rPr>
              <w:t xml:space="preserve"> (танысуға ұсынылатын материалдар: </w:t>
            </w:r>
            <w:hyperlink r:id="rId13" w:tgtFrame="_blank" w:history="1">
              <w:r w:rsidR="00A9443D" w:rsidRPr="00A9443D">
                <w:rPr>
                  <w:rStyle w:val="a3"/>
                  <w:rFonts w:ascii="Arial" w:hAnsi="Arial" w:cs="Arial"/>
                  <w:b/>
                  <w:bCs/>
                  <w:sz w:val="21"/>
                  <w:szCs w:val="21"/>
                  <w:u w:val="none"/>
                  <w:shd w:val="clear" w:color="auto" w:fill="FFFFFF"/>
                  <w:lang w:val="kk-KZ"/>
                </w:rPr>
                <w:t>http://greenchemistry.ru</w:t>
              </w:r>
            </w:hyperlink>
          </w:p>
        </w:tc>
        <w:tc>
          <w:tcPr>
            <w:tcW w:w="640" w:type="dxa"/>
            <w:tcBorders>
              <w:top w:val="single" w:sz="4" w:space="0" w:color="auto"/>
              <w:left w:val="single" w:sz="4" w:space="0" w:color="auto"/>
              <w:bottom w:val="single" w:sz="4" w:space="0" w:color="auto"/>
              <w:right w:val="single" w:sz="4" w:space="0" w:color="auto"/>
            </w:tcBorders>
            <w:hideMark/>
          </w:tcPr>
          <w:p w14:paraId="7582D8F9" w14:textId="51CDED9B" w:rsidR="00263D07" w:rsidRDefault="003B2638">
            <w:pPr>
              <w:tabs>
                <w:tab w:val="left" w:pos="1276"/>
              </w:tabs>
              <w:jc w:val="center"/>
              <w:rPr>
                <w:b/>
                <w:sz w:val="20"/>
                <w:szCs w:val="20"/>
                <w:lang w:val="kk-KZ" w:eastAsia="en-US"/>
              </w:rPr>
            </w:pPr>
            <w:r>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37CABF38" w14:textId="77777777" w:rsidR="00263D07" w:rsidRDefault="00263D07">
            <w:pPr>
              <w:tabs>
                <w:tab w:val="left" w:pos="1276"/>
              </w:tabs>
              <w:jc w:val="center"/>
              <w:rPr>
                <w:b/>
                <w:sz w:val="20"/>
                <w:szCs w:val="20"/>
                <w:lang w:val="kk-KZ" w:eastAsia="en-US"/>
              </w:rPr>
            </w:pPr>
            <w:r>
              <w:rPr>
                <w:b/>
                <w:sz w:val="20"/>
                <w:szCs w:val="20"/>
                <w:lang w:val="kk-KZ" w:eastAsia="en-US"/>
              </w:rPr>
              <w:t>0</w:t>
            </w:r>
          </w:p>
        </w:tc>
      </w:tr>
      <w:tr w:rsidR="00263D07" w14:paraId="01AC5FF1"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16A2A037" w14:textId="77777777" w:rsidR="00263D07"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77E91F3D" w14:textId="77777777" w:rsidR="00263D07" w:rsidRDefault="00263D07">
            <w:pPr>
              <w:tabs>
                <w:tab w:val="left" w:pos="1276"/>
              </w:tabs>
              <w:jc w:val="both"/>
              <w:rPr>
                <w:sz w:val="20"/>
                <w:szCs w:val="20"/>
                <w:lang w:val="kk-KZ" w:eastAsia="en-US"/>
              </w:rPr>
            </w:pPr>
            <w:r>
              <w:rPr>
                <w:sz w:val="20"/>
                <w:szCs w:val="20"/>
                <w:lang w:val="kk-KZ" w:eastAsia="en-US"/>
              </w:rPr>
              <w:t xml:space="preserve">СС 1. Қазақстандағы химиялық заттар өндірілетін мекемелер. Процестермен танысып, тізім құру </w:t>
            </w:r>
          </w:p>
        </w:tc>
        <w:tc>
          <w:tcPr>
            <w:tcW w:w="640" w:type="dxa"/>
            <w:tcBorders>
              <w:top w:val="single" w:sz="4" w:space="0" w:color="auto"/>
              <w:left w:val="single" w:sz="4" w:space="0" w:color="auto"/>
              <w:bottom w:val="single" w:sz="4" w:space="0" w:color="auto"/>
              <w:right w:val="single" w:sz="4" w:space="0" w:color="auto"/>
            </w:tcBorders>
            <w:hideMark/>
          </w:tcPr>
          <w:p w14:paraId="45606F61" w14:textId="6A23C193" w:rsidR="00263D07" w:rsidRDefault="003B2638">
            <w:pPr>
              <w:tabs>
                <w:tab w:val="left" w:pos="1276"/>
              </w:tabs>
              <w:jc w:val="center"/>
              <w:rPr>
                <w:sz w:val="20"/>
                <w:szCs w:val="20"/>
                <w:lang w:val="kk-KZ" w:eastAsia="en-US"/>
              </w:rPr>
            </w:pPr>
            <w:r>
              <w:rPr>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1F9DBEC5" w14:textId="77777777" w:rsidR="00263D07" w:rsidRDefault="00263D07">
            <w:pPr>
              <w:tabs>
                <w:tab w:val="left" w:pos="1276"/>
              </w:tabs>
              <w:jc w:val="center"/>
              <w:rPr>
                <w:sz w:val="20"/>
                <w:szCs w:val="20"/>
                <w:lang w:val="kk-KZ" w:eastAsia="en-US"/>
              </w:rPr>
            </w:pPr>
            <w:r>
              <w:rPr>
                <w:sz w:val="20"/>
                <w:szCs w:val="20"/>
                <w:lang w:val="kk-KZ" w:eastAsia="en-US"/>
              </w:rPr>
              <w:t>5</w:t>
            </w:r>
          </w:p>
        </w:tc>
      </w:tr>
      <w:tr w:rsidR="00263D07" w14:paraId="52AED260"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4CE941E5" w14:textId="77777777" w:rsidR="00263D07" w:rsidRDefault="00263D07">
            <w:pPr>
              <w:tabs>
                <w:tab w:val="left" w:pos="1276"/>
              </w:tabs>
              <w:jc w:val="center"/>
              <w:rPr>
                <w:sz w:val="20"/>
                <w:szCs w:val="20"/>
                <w:lang w:eastAsia="en-US"/>
              </w:rPr>
            </w:pPr>
          </w:p>
          <w:p w14:paraId="2B91C184" w14:textId="77777777" w:rsidR="00263D07" w:rsidRDefault="00263D07">
            <w:pPr>
              <w:tabs>
                <w:tab w:val="left" w:pos="1276"/>
              </w:tabs>
              <w:jc w:val="center"/>
              <w:rPr>
                <w:sz w:val="20"/>
                <w:szCs w:val="20"/>
                <w:lang w:eastAsia="en-US"/>
              </w:rPr>
            </w:pPr>
            <w:r>
              <w:rPr>
                <w:sz w:val="20"/>
                <w:szCs w:val="20"/>
                <w:lang w:eastAsia="en-US"/>
              </w:rPr>
              <w:t>2</w:t>
            </w:r>
          </w:p>
        </w:tc>
        <w:tc>
          <w:tcPr>
            <w:tcW w:w="8365" w:type="dxa"/>
            <w:tcBorders>
              <w:top w:val="single" w:sz="4" w:space="0" w:color="auto"/>
              <w:left w:val="single" w:sz="4" w:space="0" w:color="auto"/>
              <w:bottom w:val="single" w:sz="4" w:space="0" w:color="auto"/>
              <w:right w:val="single" w:sz="4" w:space="0" w:color="auto"/>
            </w:tcBorders>
            <w:hideMark/>
          </w:tcPr>
          <w:p w14:paraId="11B9AED6" w14:textId="77777777" w:rsidR="00263D07" w:rsidRDefault="00263D07">
            <w:pPr>
              <w:tabs>
                <w:tab w:val="left" w:pos="180"/>
              </w:tabs>
              <w:spacing w:after="160"/>
              <w:jc w:val="both"/>
              <w:rPr>
                <w:b/>
                <w:sz w:val="20"/>
                <w:szCs w:val="20"/>
                <w:lang w:eastAsia="en-US"/>
              </w:rPr>
            </w:pPr>
            <w:r>
              <w:rPr>
                <w:b/>
                <w:sz w:val="20"/>
                <w:szCs w:val="20"/>
                <w:lang w:val="kk-KZ" w:eastAsia="en-US"/>
              </w:rPr>
              <w:t xml:space="preserve">Д </w:t>
            </w:r>
            <w:r>
              <w:rPr>
                <w:b/>
                <w:sz w:val="20"/>
                <w:szCs w:val="20"/>
                <w:lang w:eastAsia="en-US"/>
              </w:rPr>
              <w:t xml:space="preserve">2. </w:t>
            </w:r>
            <w:r>
              <w:rPr>
                <w:b/>
                <w:sz w:val="20"/>
                <w:szCs w:val="20"/>
                <w:lang w:val="kk-KZ" w:eastAsia="en-US"/>
              </w:rPr>
              <w:t xml:space="preserve">   </w:t>
            </w:r>
            <w:r>
              <w:rPr>
                <w:sz w:val="20"/>
                <w:szCs w:val="20"/>
                <w:lang w:val="kk-KZ" w:eastAsia="en-US"/>
              </w:rPr>
              <w:t>Жасыл химияның негізгі принциптері</w:t>
            </w:r>
          </w:p>
        </w:tc>
        <w:tc>
          <w:tcPr>
            <w:tcW w:w="640" w:type="dxa"/>
            <w:tcBorders>
              <w:top w:val="single" w:sz="4" w:space="0" w:color="auto"/>
              <w:left w:val="single" w:sz="4" w:space="0" w:color="auto"/>
              <w:bottom w:val="single" w:sz="4" w:space="0" w:color="auto"/>
              <w:right w:val="single" w:sz="4" w:space="0" w:color="auto"/>
            </w:tcBorders>
            <w:hideMark/>
          </w:tcPr>
          <w:p w14:paraId="1B74FEF8" w14:textId="626BF784" w:rsidR="00263D07" w:rsidRDefault="003B2638">
            <w:pPr>
              <w:tabs>
                <w:tab w:val="left" w:pos="1276"/>
              </w:tabs>
              <w:jc w:val="center"/>
              <w:rPr>
                <w:sz w:val="20"/>
                <w:szCs w:val="20"/>
                <w:lang w:val="kk-KZ" w:eastAsia="en-US"/>
              </w:rPr>
            </w:pPr>
            <w:r>
              <w:rPr>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72661E8C" w14:textId="77777777" w:rsidR="00263D07" w:rsidRDefault="00263D07">
            <w:pPr>
              <w:tabs>
                <w:tab w:val="left" w:pos="1276"/>
              </w:tabs>
              <w:jc w:val="center"/>
              <w:rPr>
                <w:sz w:val="20"/>
                <w:szCs w:val="20"/>
                <w:lang w:val="kk-KZ" w:eastAsia="en-US"/>
              </w:rPr>
            </w:pPr>
            <w:r>
              <w:rPr>
                <w:sz w:val="20"/>
                <w:szCs w:val="20"/>
                <w:lang w:val="kk-KZ" w:eastAsia="en-US"/>
              </w:rPr>
              <w:t>1</w:t>
            </w:r>
          </w:p>
        </w:tc>
      </w:tr>
      <w:tr w:rsidR="00263D07" w14:paraId="77BFAE85"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17C98DE9" w14:textId="77777777" w:rsidR="00263D07"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2A55DFBD" w14:textId="77777777" w:rsidR="00263D07" w:rsidRDefault="00263D07">
            <w:pPr>
              <w:tabs>
                <w:tab w:val="left" w:pos="1276"/>
              </w:tabs>
              <w:rPr>
                <w:b/>
                <w:sz w:val="20"/>
                <w:szCs w:val="20"/>
                <w:lang w:val="kk-KZ" w:eastAsia="en-US"/>
              </w:rPr>
            </w:pPr>
            <w:r>
              <w:rPr>
                <w:b/>
                <w:sz w:val="20"/>
                <w:szCs w:val="20"/>
                <w:lang w:eastAsia="en-US"/>
              </w:rPr>
              <w:t>С</w:t>
            </w:r>
            <w:r>
              <w:rPr>
                <w:b/>
                <w:sz w:val="20"/>
                <w:szCs w:val="20"/>
                <w:lang w:val="kk-KZ" w:eastAsia="en-US"/>
              </w:rPr>
              <w:t>С</w:t>
            </w:r>
            <w:r>
              <w:rPr>
                <w:b/>
                <w:sz w:val="20"/>
                <w:szCs w:val="20"/>
                <w:lang w:eastAsia="en-US"/>
              </w:rPr>
              <w:t xml:space="preserve"> 2.</w:t>
            </w:r>
            <w:r>
              <w:rPr>
                <w:sz w:val="20"/>
                <w:szCs w:val="20"/>
                <w:lang w:eastAsia="en-US"/>
              </w:rPr>
              <w:t xml:space="preserve"> </w:t>
            </w:r>
            <w:r>
              <w:rPr>
                <w:sz w:val="20"/>
                <w:szCs w:val="20"/>
                <w:lang w:val="kk-KZ" w:eastAsia="en-US"/>
              </w:rPr>
              <w:t xml:space="preserve"> Минералды тыңайтқыштар өндіретін мекемелермен танысу.Химиялық процестерді жазып алу. Жасыл химияның  принциптеріне сәйкестігін анықтау</w:t>
            </w:r>
          </w:p>
        </w:tc>
        <w:tc>
          <w:tcPr>
            <w:tcW w:w="640" w:type="dxa"/>
            <w:tcBorders>
              <w:top w:val="single" w:sz="4" w:space="0" w:color="auto"/>
              <w:left w:val="single" w:sz="4" w:space="0" w:color="auto"/>
              <w:bottom w:val="single" w:sz="4" w:space="0" w:color="auto"/>
              <w:right w:val="single" w:sz="4" w:space="0" w:color="auto"/>
            </w:tcBorders>
            <w:hideMark/>
          </w:tcPr>
          <w:p w14:paraId="3B752310" w14:textId="162505BA" w:rsidR="00263D07" w:rsidRDefault="003B2638">
            <w:pPr>
              <w:tabs>
                <w:tab w:val="left" w:pos="1276"/>
              </w:tabs>
              <w:jc w:val="center"/>
              <w:rPr>
                <w:sz w:val="20"/>
                <w:szCs w:val="20"/>
                <w:lang w:val="kk-KZ" w:eastAsia="en-US"/>
              </w:rPr>
            </w:pPr>
            <w:r>
              <w:rPr>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17CEE8A5" w14:textId="77777777" w:rsidR="00263D07" w:rsidRDefault="00263D07">
            <w:pPr>
              <w:tabs>
                <w:tab w:val="left" w:pos="1276"/>
              </w:tabs>
              <w:jc w:val="center"/>
              <w:rPr>
                <w:sz w:val="20"/>
                <w:szCs w:val="20"/>
                <w:lang w:val="kk-KZ" w:eastAsia="en-US"/>
              </w:rPr>
            </w:pPr>
            <w:r>
              <w:rPr>
                <w:sz w:val="20"/>
                <w:szCs w:val="20"/>
                <w:lang w:val="kk-KZ" w:eastAsia="en-US"/>
              </w:rPr>
              <w:t>10</w:t>
            </w:r>
          </w:p>
        </w:tc>
      </w:tr>
      <w:tr w:rsidR="00263D07" w14:paraId="7EA41213"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0F972772" w14:textId="77777777" w:rsidR="00263D07"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34D0EF18" w14:textId="77777777" w:rsidR="00263D07" w:rsidRDefault="00263D07">
            <w:pPr>
              <w:jc w:val="both"/>
              <w:rPr>
                <w:sz w:val="20"/>
                <w:szCs w:val="20"/>
                <w:lang w:val="kk-KZ" w:eastAsia="en-US"/>
              </w:rPr>
            </w:pPr>
            <w:r>
              <w:rPr>
                <w:b/>
                <w:sz w:val="20"/>
                <w:szCs w:val="20"/>
                <w:lang w:val="kk-KZ" w:eastAsia="en-US"/>
              </w:rPr>
              <w:t>МОӨЖ 1. М</w:t>
            </w:r>
            <w:r>
              <w:rPr>
                <w:sz w:val="20"/>
                <w:szCs w:val="20"/>
                <w:lang w:val="kk-KZ" w:eastAsia="en-US"/>
              </w:rPr>
              <w:t>ӨЖ 1 орындау бойынша кеңес беру. Тақырып:  Жасыл химия пәні бойынша МӨЖ жоба бойынша орындалады. Әрбір магистрант бір тақырып таңдап алып, жоба орындайды</w:t>
            </w:r>
            <w:r>
              <w:rPr>
                <w:b/>
                <w:sz w:val="20"/>
                <w:szCs w:val="20"/>
                <w:u w:val="single"/>
                <w:lang w:val="kk-KZ" w:eastAsia="en-US"/>
              </w:rPr>
              <w:t xml:space="preserve"> </w:t>
            </w:r>
          </w:p>
        </w:tc>
        <w:tc>
          <w:tcPr>
            <w:tcW w:w="640" w:type="dxa"/>
            <w:tcBorders>
              <w:top w:val="single" w:sz="4" w:space="0" w:color="auto"/>
              <w:left w:val="single" w:sz="4" w:space="0" w:color="auto"/>
              <w:bottom w:val="single" w:sz="4" w:space="0" w:color="auto"/>
              <w:right w:val="single" w:sz="4" w:space="0" w:color="auto"/>
            </w:tcBorders>
          </w:tcPr>
          <w:p w14:paraId="4E714BC7" w14:textId="77777777" w:rsidR="00263D07" w:rsidRDefault="00263D07">
            <w:pPr>
              <w:tabs>
                <w:tab w:val="left" w:pos="1276"/>
              </w:tabs>
              <w:jc w:val="center"/>
              <w:rPr>
                <w:b/>
                <w:sz w:val="20"/>
                <w:szCs w:val="20"/>
                <w:lang w:val="kk-KZ" w:eastAsia="en-US"/>
              </w:rPr>
            </w:pPr>
          </w:p>
        </w:tc>
        <w:tc>
          <w:tcPr>
            <w:tcW w:w="943" w:type="dxa"/>
            <w:gridSpan w:val="2"/>
            <w:tcBorders>
              <w:top w:val="single" w:sz="4" w:space="0" w:color="auto"/>
              <w:left w:val="single" w:sz="4" w:space="0" w:color="auto"/>
              <w:bottom w:val="single" w:sz="4" w:space="0" w:color="auto"/>
              <w:right w:val="single" w:sz="4" w:space="0" w:color="auto"/>
            </w:tcBorders>
          </w:tcPr>
          <w:p w14:paraId="6B74E5E2" w14:textId="77777777" w:rsidR="00263D07" w:rsidRDefault="00263D07">
            <w:pPr>
              <w:tabs>
                <w:tab w:val="left" w:pos="1276"/>
              </w:tabs>
              <w:jc w:val="center"/>
              <w:rPr>
                <w:b/>
                <w:sz w:val="20"/>
                <w:szCs w:val="20"/>
                <w:lang w:val="kk-KZ" w:eastAsia="en-US"/>
              </w:rPr>
            </w:pPr>
          </w:p>
        </w:tc>
      </w:tr>
      <w:tr w:rsidR="00263D07" w14:paraId="45BAD426"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77565038" w14:textId="77777777" w:rsidR="00263D07" w:rsidRDefault="00263D07">
            <w:pPr>
              <w:tabs>
                <w:tab w:val="left" w:pos="1276"/>
              </w:tabs>
              <w:jc w:val="center"/>
              <w:rPr>
                <w:sz w:val="20"/>
                <w:szCs w:val="20"/>
                <w:lang w:val="kk-KZ" w:eastAsia="en-US"/>
              </w:rPr>
            </w:pPr>
          </w:p>
          <w:p w14:paraId="45507525" w14:textId="77777777" w:rsidR="00263D07" w:rsidRDefault="00263D07">
            <w:pPr>
              <w:tabs>
                <w:tab w:val="left" w:pos="1276"/>
              </w:tabs>
              <w:jc w:val="center"/>
              <w:rPr>
                <w:sz w:val="20"/>
                <w:szCs w:val="20"/>
                <w:lang w:eastAsia="en-US"/>
              </w:rPr>
            </w:pPr>
            <w:r>
              <w:rPr>
                <w:sz w:val="20"/>
                <w:szCs w:val="20"/>
                <w:lang w:eastAsia="en-US"/>
              </w:rPr>
              <w:t>3</w:t>
            </w:r>
          </w:p>
        </w:tc>
        <w:tc>
          <w:tcPr>
            <w:tcW w:w="8365" w:type="dxa"/>
            <w:tcBorders>
              <w:top w:val="single" w:sz="4" w:space="0" w:color="auto"/>
              <w:left w:val="single" w:sz="4" w:space="0" w:color="auto"/>
              <w:bottom w:val="single" w:sz="4" w:space="0" w:color="auto"/>
              <w:right w:val="single" w:sz="4" w:space="0" w:color="auto"/>
            </w:tcBorders>
            <w:hideMark/>
          </w:tcPr>
          <w:p w14:paraId="3AAAEF92" w14:textId="0FF05030" w:rsidR="00263D07" w:rsidRDefault="00263D07">
            <w:pPr>
              <w:tabs>
                <w:tab w:val="left" w:pos="180"/>
              </w:tabs>
              <w:spacing w:after="160"/>
              <w:jc w:val="both"/>
              <w:rPr>
                <w:b/>
                <w:sz w:val="20"/>
                <w:szCs w:val="20"/>
                <w:lang w:eastAsia="en-US"/>
              </w:rPr>
            </w:pPr>
            <w:r>
              <w:rPr>
                <w:b/>
                <w:sz w:val="20"/>
                <w:szCs w:val="20"/>
                <w:lang w:val="kk-KZ" w:eastAsia="en-US"/>
              </w:rPr>
              <w:t xml:space="preserve">Д </w:t>
            </w:r>
            <w:r>
              <w:rPr>
                <w:b/>
                <w:sz w:val="20"/>
                <w:szCs w:val="20"/>
                <w:lang w:eastAsia="en-US"/>
              </w:rPr>
              <w:t>3.</w:t>
            </w:r>
            <w:r>
              <w:rPr>
                <w:sz w:val="20"/>
                <w:szCs w:val="20"/>
                <w:lang w:eastAsia="en-US"/>
              </w:rPr>
              <w:t xml:space="preserve"> </w:t>
            </w:r>
            <w:r>
              <w:rPr>
                <w:sz w:val="20"/>
                <w:szCs w:val="20"/>
                <w:lang w:val="kk-KZ" w:eastAsia="en-US"/>
              </w:rPr>
              <w:t>Жасыл химияның негізгі принциптері (жалғасы)</w:t>
            </w:r>
            <w:r w:rsidR="00C65C0C">
              <w:rPr>
                <w:sz w:val="20"/>
                <w:szCs w:val="20"/>
                <w:lang w:val="kk-KZ" w:eastAsia="en-US"/>
              </w:rPr>
              <w:t xml:space="preserve">. Танысуға ұсынылатын материалдар </w:t>
            </w:r>
            <w:hyperlink r:id="rId14" w:tgtFrame="_blank" w:history="1">
              <w:r w:rsidR="00C65C0C">
                <w:rPr>
                  <w:rStyle w:val="a3"/>
                  <w:rFonts w:ascii="Arial" w:hAnsi="Arial" w:cs="Arial"/>
                  <w:b/>
                  <w:bCs/>
                  <w:sz w:val="21"/>
                  <w:szCs w:val="21"/>
                  <w:u w:val="none"/>
                  <w:shd w:val="clear" w:color="auto" w:fill="FFFFFF"/>
                </w:rPr>
                <w:t>http://greenchemistry.ru</w:t>
              </w:r>
            </w:hyperlink>
          </w:p>
        </w:tc>
        <w:tc>
          <w:tcPr>
            <w:tcW w:w="640" w:type="dxa"/>
            <w:tcBorders>
              <w:top w:val="single" w:sz="4" w:space="0" w:color="auto"/>
              <w:left w:val="single" w:sz="4" w:space="0" w:color="auto"/>
              <w:bottom w:val="single" w:sz="4" w:space="0" w:color="auto"/>
              <w:right w:val="single" w:sz="4" w:space="0" w:color="auto"/>
            </w:tcBorders>
            <w:hideMark/>
          </w:tcPr>
          <w:p w14:paraId="4AB599CB" w14:textId="73541B87" w:rsidR="00263D07" w:rsidRDefault="003B2638">
            <w:pPr>
              <w:tabs>
                <w:tab w:val="left" w:pos="1276"/>
              </w:tabs>
              <w:jc w:val="center"/>
              <w:rPr>
                <w:b/>
                <w:sz w:val="20"/>
                <w:szCs w:val="20"/>
                <w:lang w:val="kk-KZ" w:eastAsia="en-US"/>
              </w:rPr>
            </w:pPr>
            <w:r>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33D9CDD9" w14:textId="77777777" w:rsidR="00263D07" w:rsidRDefault="00263D07">
            <w:pPr>
              <w:tabs>
                <w:tab w:val="left" w:pos="1276"/>
              </w:tabs>
              <w:jc w:val="center"/>
              <w:rPr>
                <w:b/>
                <w:sz w:val="20"/>
                <w:szCs w:val="20"/>
                <w:lang w:val="kk-KZ" w:eastAsia="en-US"/>
              </w:rPr>
            </w:pPr>
            <w:r>
              <w:rPr>
                <w:b/>
                <w:sz w:val="20"/>
                <w:szCs w:val="20"/>
                <w:lang w:val="kk-KZ" w:eastAsia="en-US"/>
              </w:rPr>
              <w:t>0</w:t>
            </w:r>
          </w:p>
        </w:tc>
      </w:tr>
      <w:tr w:rsidR="00263D07" w14:paraId="19D9A6A4"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2B69993C" w14:textId="77777777" w:rsidR="00263D07"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0D286E10" w14:textId="0AE73F37" w:rsidR="00263D07" w:rsidRDefault="00263D07">
            <w:pPr>
              <w:tabs>
                <w:tab w:val="left" w:pos="1276"/>
              </w:tabs>
              <w:rPr>
                <w:b/>
                <w:sz w:val="20"/>
                <w:szCs w:val="20"/>
                <w:lang w:eastAsia="en-US"/>
              </w:rPr>
            </w:pPr>
            <w:r>
              <w:rPr>
                <w:b/>
                <w:sz w:val="20"/>
                <w:szCs w:val="20"/>
                <w:lang w:eastAsia="en-US"/>
              </w:rPr>
              <w:t>С</w:t>
            </w:r>
            <w:r>
              <w:rPr>
                <w:b/>
                <w:sz w:val="20"/>
                <w:szCs w:val="20"/>
                <w:lang w:val="kk-KZ" w:eastAsia="en-US"/>
              </w:rPr>
              <w:t>С</w:t>
            </w:r>
            <w:r>
              <w:rPr>
                <w:b/>
                <w:sz w:val="20"/>
                <w:szCs w:val="20"/>
                <w:lang w:eastAsia="en-US"/>
              </w:rPr>
              <w:t xml:space="preserve"> 3.</w:t>
            </w:r>
            <w:r>
              <w:rPr>
                <w:sz w:val="20"/>
                <w:szCs w:val="20"/>
                <w:lang w:eastAsia="en-US"/>
              </w:rPr>
              <w:t xml:space="preserve"> </w:t>
            </w:r>
            <w:r>
              <w:rPr>
                <w:sz w:val="20"/>
                <w:szCs w:val="20"/>
                <w:lang w:val="kk-KZ" w:eastAsia="en-US"/>
              </w:rPr>
              <w:t xml:space="preserve">Минералды тыңайтқыштар өндіретін мекемелермен </w:t>
            </w:r>
            <w:proofErr w:type="gramStart"/>
            <w:r>
              <w:rPr>
                <w:sz w:val="20"/>
                <w:szCs w:val="20"/>
                <w:lang w:val="kk-KZ" w:eastAsia="en-US"/>
              </w:rPr>
              <w:t>танысу.Химиялық</w:t>
            </w:r>
            <w:proofErr w:type="gramEnd"/>
            <w:r>
              <w:rPr>
                <w:sz w:val="20"/>
                <w:szCs w:val="20"/>
                <w:lang w:val="kk-KZ" w:eastAsia="en-US"/>
              </w:rPr>
              <w:t xml:space="preserve"> процестерді жазып алу. Жасыл химияның  принциптеріне</w:t>
            </w:r>
            <w:r w:rsidR="0012724E">
              <w:rPr>
                <w:sz w:val="20"/>
                <w:szCs w:val="20"/>
                <w:lang w:val="kk-KZ" w:eastAsia="en-US"/>
              </w:rPr>
              <w:t xml:space="preserve">, </w:t>
            </w:r>
            <w:r>
              <w:rPr>
                <w:sz w:val="20"/>
                <w:szCs w:val="20"/>
                <w:lang w:val="kk-KZ" w:eastAsia="en-US"/>
              </w:rPr>
              <w:t xml:space="preserve"> сәйкестігін анықтау тақырыбындағы жұмысты жалғастыру</w:t>
            </w:r>
          </w:p>
        </w:tc>
        <w:tc>
          <w:tcPr>
            <w:tcW w:w="640" w:type="dxa"/>
            <w:tcBorders>
              <w:top w:val="single" w:sz="4" w:space="0" w:color="auto"/>
              <w:left w:val="single" w:sz="4" w:space="0" w:color="auto"/>
              <w:bottom w:val="single" w:sz="4" w:space="0" w:color="auto"/>
              <w:right w:val="single" w:sz="4" w:space="0" w:color="auto"/>
            </w:tcBorders>
            <w:hideMark/>
          </w:tcPr>
          <w:p w14:paraId="6313186D" w14:textId="2AD81331" w:rsidR="00263D07" w:rsidRDefault="003B2638">
            <w:pPr>
              <w:tabs>
                <w:tab w:val="left" w:pos="1276"/>
              </w:tabs>
              <w:jc w:val="center"/>
              <w:rPr>
                <w:sz w:val="20"/>
                <w:szCs w:val="20"/>
                <w:lang w:val="kk-KZ" w:eastAsia="en-US"/>
              </w:rPr>
            </w:pPr>
            <w:r>
              <w:rPr>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6E9D0BC6" w14:textId="77777777" w:rsidR="00263D07" w:rsidRDefault="00263D07">
            <w:pPr>
              <w:tabs>
                <w:tab w:val="left" w:pos="1276"/>
              </w:tabs>
              <w:jc w:val="center"/>
              <w:rPr>
                <w:sz w:val="20"/>
                <w:szCs w:val="20"/>
                <w:lang w:val="kk-KZ" w:eastAsia="en-US"/>
              </w:rPr>
            </w:pPr>
            <w:r>
              <w:rPr>
                <w:sz w:val="20"/>
                <w:szCs w:val="20"/>
                <w:lang w:val="kk-KZ" w:eastAsia="en-US"/>
              </w:rPr>
              <w:t>10</w:t>
            </w:r>
          </w:p>
        </w:tc>
      </w:tr>
      <w:tr w:rsidR="00263D07" w14:paraId="27518477"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4DDA90DB" w14:textId="77777777" w:rsidR="00263D07"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54F41300" w14:textId="4D70BC9F" w:rsidR="00263D07" w:rsidRDefault="00DD3A38">
            <w:pPr>
              <w:tabs>
                <w:tab w:val="left" w:pos="1276"/>
              </w:tabs>
              <w:rPr>
                <w:sz w:val="20"/>
                <w:szCs w:val="20"/>
                <w:lang w:eastAsia="en-US"/>
              </w:rPr>
            </w:pPr>
            <w:r>
              <w:rPr>
                <w:sz w:val="20"/>
                <w:szCs w:val="20"/>
                <w:lang w:val="kk-KZ" w:eastAsia="en-US"/>
              </w:rPr>
              <w:t>М</w:t>
            </w:r>
            <w:r w:rsidR="00263D07">
              <w:rPr>
                <w:sz w:val="20"/>
                <w:szCs w:val="20"/>
                <w:lang w:val="kk-KZ" w:eastAsia="en-US"/>
              </w:rPr>
              <w:t>ӨЖ</w:t>
            </w:r>
            <w:r w:rsidR="00263D07">
              <w:rPr>
                <w:sz w:val="20"/>
                <w:szCs w:val="20"/>
                <w:lang w:eastAsia="en-US"/>
              </w:rPr>
              <w:t xml:space="preserve"> 1.  Қазақстан Рес</w:t>
            </w:r>
            <w:r w:rsidR="00263D07">
              <w:rPr>
                <w:sz w:val="20"/>
                <w:szCs w:val="20"/>
                <w:lang w:val="kk-KZ" w:eastAsia="en-US"/>
              </w:rPr>
              <w:t>п</w:t>
            </w:r>
            <w:r w:rsidR="00263D07">
              <w:rPr>
                <w:sz w:val="20"/>
                <w:szCs w:val="20"/>
                <w:lang w:eastAsia="en-US"/>
              </w:rPr>
              <w:t>убликасындағы химиялық заттар өндіретін мекемелердің іс-әрекетінің Жасыл химияның 12 принципіне</w:t>
            </w:r>
            <w:r>
              <w:rPr>
                <w:sz w:val="20"/>
                <w:szCs w:val="20"/>
                <w:lang w:val="kk-KZ" w:eastAsia="en-US"/>
              </w:rPr>
              <w:t xml:space="preserve"> тұрақты дамудың 12 мақсатына </w:t>
            </w:r>
            <w:r w:rsidR="00263D07">
              <w:rPr>
                <w:sz w:val="20"/>
                <w:szCs w:val="20"/>
                <w:lang w:eastAsia="en-US"/>
              </w:rPr>
              <w:t xml:space="preserve">сәйкестігін айқындау (Әрбір магистрант тақырып таңдап алады, өндіріс орнын сипаттайды, жұмыс екі бөліктен құралады. </w:t>
            </w:r>
            <w:r w:rsidR="00263D07">
              <w:rPr>
                <w:sz w:val="20"/>
                <w:szCs w:val="20"/>
                <w:lang w:val="kk-KZ" w:eastAsia="en-US"/>
              </w:rPr>
              <w:t>Жоба жасап, қорғайды</w:t>
            </w:r>
            <w:r w:rsidR="00263D07">
              <w:rPr>
                <w:sz w:val="20"/>
                <w:szCs w:val="20"/>
                <w:lang w:eastAsia="en-US"/>
              </w:rPr>
              <w:t>.</w:t>
            </w:r>
          </w:p>
        </w:tc>
        <w:tc>
          <w:tcPr>
            <w:tcW w:w="640" w:type="dxa"/>
            <w:tcBorders>
              <w:top w:val="single" w:sz="4" w:space="0" w:color="auto"/>
              <w:left w:val="single" w:sz="4" w:space="0" w:color="auto"/>
              <w:bottom w:val="single" w:sz="4" w:space="0" w:color="auto"/>
              <w:right w:val="single" w:sz="4" w:space="0" w:color="auto"/>
            </w:tcBorders>
          </w:tcPr>
          <w:p w14:paraId="3289C0FD" w14:textId="77777777" w:rsidR="00263D07" w:rsidRDefault="00263D07">
            <w:pPr>
              <w:tabs>
                <w:tab w:val="left" w:pos="1276"/>
              </w:tabs>
              <w:jc w:val="center"/>
              <w:rPr>
                <w:b/>
                <w:sz w:val="20"/>
                <w:szCs w:val="20"/>
                <w:lang w:eastAsia="en-US"/>
              </w:rPr>
            </w:pPr>
          </w:p>
        </w:tc>
        <w:tc>
          <w:tcPr>
            <w:tcW w:w="943" w:type="dxa"/>
            <w:gridSpan w:val="2"/>
            <w:tcBorders>
              <w:top w:val="single" w:sz="4" w:space="0" w:color="auto"/>
              <w:left w:val="single" w:sz="4" w:space="0" w:color="auto"/>
              <w:bottom w:val="single" w:sz="4" w:space="0" w:color="auto"/>
              <w:right w:val="single" w:sz="4" w:space="0" w:color="auto"/>
            </w:tcBorders>
            <w:hideMark/>
          </w:tcPr>
          <w:p w14:paraId="69BD8984" w14:textId="77777777" w:rsidR="00263D07" w:rsidRDefault="00263D07">
            <w:pPr>
              <w:tabs>
                <w:tab w:val="left" w:pos="1276"/>
              </w:tabs>
              <w:jc w:val="center"/>
              <w:rPr>
                <w:sz w:val="20"/>
                <w:szCs w:val="20"/>
                <w:lang w:val="kk-KZ" w:eastAsia="en-US"/>
              </w:rPr>
            </w:pPr>
            <w:r>
              <w:rPr>
                <w:sz w:val="20"/>
                <w:szCs w:val="20"/>
                <w:lang w:val="kk-KZ" w:eastAsia="en-US"/>
              </w:rPr>
              <w:t>20</w:t>
            </w:r>
          </w:p>
        </w:tc>
      </w:tr>
      <w:tr w:rsidR="00263D07" w14:paraId="39278F71"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7D539834" w14:textId="77777777" w:rsidR="00263D07" w:rsidRDefault="00263D07">
            <w:pPr>
              <w:tabs>
                <w:tab w:val="left" w:pos="1276"/>
              </w:tabs>
              <w:jc w:val="center"/>
              <w:rPr>
                <w:sz w:val="20"/>
                <w:szCs w:val="20"/>
                <w:lang w:eastAsia="en-US"/>
              </w:rPr>
            </w:pPr>
          </w:p>
          <w:p w14:paraId="0B02EDF7" w14:textId="77777777" w:rsidR="00263D07" w:rsidRDefault="00263D07">
            <w:pPr>
              <w:tabs>
                <w:tab w:val="left" w:pos="1276"/>
              </w:tabs>
              <w:jc w:val="center"/>
              <w:rPr>
                <w:sz w:val="20"/>
                <w:szCs w:val="20"/>
                <w:lang w:eastAsia="en-US"/>
              </w:rPr>
            </w:pPr>
            <w:r>
              <w:rPr>
                <w:sz w:val="20"/>
                <w:szCs w:val="20"/>
                <w:lang w:eastAsia="en-US"/>
              </w:rPr>
              <w:t>4</w:t>
            </w:r>
          </w:p>
        </w:tc>
        <w:tc>
          <w:tcPr>
            <w:tcW w:w="8365" w:type="dxa"/>
            <w:tcBorders>
              <w:top w:val="single" w:sz="4" w:space="0" w:color="auto"/>
              <w:left w:val="single" w:sz="4" w:space="0" w:color="auto"/>
              <w:bottom w:val="single" w:sz="4" w:space="0" w:color="auto"/>
              <w:right w:val="single" w:sz="4" w:space="0" w:color="auto"/>
            </w:tcBorders>
            <w:hideMark/>
          </w:tcPr>
          <w:p w14:paraId="0A6FE5F0" w14:textId="4174E6EB" w:rsidR="00263D07" w:rsidRDefault="00263D07">
            <w:pPr>
              <w:spacing w:after="160"/>
              <w:jc w:val="both"/>
              <w:rPr>
                <w:b/>
                <w:sz w:val="20"/>
                <w:szCs w:val="20"/>
                <w:lang w:val="kk-KZ" w:eastAsia="en-US"/>
              </w:rPr>
            </w:pPr>
            <w:r>
              <w:rPr>
                <w:b/>
                <w:sz w:val="20"/>
                <w:szCs w:val="20"/>
                <w:lang w:val="kk-KZ" w:eastAsia="en-US"/>
              </w:rPr>
              <w:t xml:space="preserve">Д </w:t>
            </w:r>
            <w:r>
              <w:rPr>
                <w:b/>
                <w:sz w:val="20"/>
                <w:szCs w:val="20"/>
                <w:lang w:eastAsia="en-US"/>
              </w:rPr>
              <w:t>4.</w:t>
            </w:r>
            <w:r>
              <w:rPr>
                <w:sz w:val="20"/>
                <w:szCs w:val="20"/>
                <w:lang w:eastAsia="en-US"/>
              </w:rPr>
              <w:t xml:space="preserve"> </w:t>
            </w:r>
            <w:r>
              <w:rPr>
                <w:sz w:val="20"/>
                <w:szCs w:val="20"/>
                <w:lang w:val="kk-KZ" w:eastAsia="en-US"/>
              </w:rPr>
              <w:t>Тұрақты даму концепциясы. «Жасыл химияның» «Тұрақты даму концепциясының принциптерімен байланысы</w:t>
            </w:r>
            <w:r w:rsidR="006E3577">
              <w:rPr>
                <w:sz w:val="20"/>
                <w:szCs w:val="20"/>
                <w:lang w:val="kk-KZ" w:eastAsia="en-US"/>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01D4ED6D" w14:textId="6E6FAF71" w:rsidR="00263D07" w:rsidRDefault="00B97203">
            <w:pPr>
              <w:tabs>
                <w:tab w:val="left" w:pos="1276"/>
              </w:tabs>
              <w:jc w:val="center"/>
              <w:rPr>
                <w:b/>
                <w:sz w:val="20"/>
                <w:szCs w:val="20"/>
                <w:lang w:val="kk-KZ" w:eastAsia="en-US"/>
              </w:rPr>
            </w:pPr>
            <w:r>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60A51BC7" w14:textId="77777777" w:rsidR="00263D07" w:rsidRDefault="00263D07">
            <w:pPr>
              <w:tabs>
                <w:tab w:val="left" w:pos="1276"/>
              </w:tabs>
              <w:jc w:val="center"/>
              <w:rPr>
                <w:b/>
                <w:sz w:val="20"/>
                <w:szCs w:val="20"/>
                <w:lang w:val="kk-KZ" w:eastAsia="en-US"/>
              </w:rPr>
            </w:pPr>
            <w:r>
              <w:rPr>
                <w:b/>
                <w:sz w:val="20"/>
                <w:szCs w:val="20"/>
                <w:lang w:val="kk-KZ" w:eastAsia="en-US"/>
              </w:rPr>
              <w:t>1</w:t>
            </w:r>
          </w:p>
        </w:tc>
      </w:tr>
      <w:tr w:rsidR="00263D07" w14:paraId="2F950569"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3DB6ACFB" w14:textId="77777777" w:rsidR="00263D07"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2416E53D" w14:textId="63857E7B" w:rsidR="00263D07" w:rsidRDefault="00263D07">
            <w:pPr>
              <w:tabs>
                <w:tab w:val="left" w:pos="1276"/>
              </w:tabs>
              <w:rPr>
                <w:b/>
                <w:sz w:val="20"/>
                <w:szCs w:val="20"/>
                <w:lang w:val="kk-KZ" w:eastAsia="en-US"/>
              </w:rPr>
            </w:pPr>
            <w:r>
              <w:rPr>
                <w:b/>
                <w:sz w:val="20"/>
                <w:szCs w:val="20"/>
                <w:lang w:eastAsia="en-US"/>
              </w:rPr>
              <w:t>С</w:t>
            </w:r>
            <w:r>
              <w:rPr>
                <w:b/>
                <w:sz w:val="20"/>
                <w:szCs w:val="20"/>
                <w:lang w:val="kk-KZ" w:eastAsia="en-US"/>
              </w:rPr>
              <w:t>С</w:t>
            </w:r>
            <w:r>
              <w:rPr>
                <w:b/>
                <w:sz w:val="20"/>
                <w:szCs w:val="20"/>
                <w:lang w:eastAsia="en-US"/>
              </w:rPr>
              <w:t xml:space="preserve"> 4</w:t>
            </w:r>
            <w:r>
              <w:rPr>
                <w:b/>
                <w:sz w:val="20"/>
                <w:szCs w:val="20"/>
                <w:lang w:val="kk-KZ" w:eastAsia="en-US"/>
              </w:rPr>
              <w:t xml:space="preserve"> </w:t>
            </w:r>
            <w:r>
              <w:rPr>
                <w:sz w:val="20"/>
                <w:szCs w:val="20"/>
                <w:lang w:val="kk-KZ" w:eastAsia="en-US"/>
              </w:rPr>
              <w:t xml:space="preserve">Титан-магний комбинатының іс- әрекетімен танысу. Процестерді сипаттау, реакциялар жазу. Атомдық тиімділікті есептеу, жасыл химияның 12 принципіне сәйкестігін айқындау. Тұрақты даму концепциясының қағидаларына </w:t>
            </w:r>
            <w:r w:rsidR="00FE4641">
              <w:rPr>
                <w:sz w:val="20"/>
                <w:szCs w:val="20"/>
                <w:lang w:val="kk-KZ" w:eastAsia="en-US"/>
              </w:rPr>
              <w:t>және 12-мақсатына</w:t>
            </w:r>
            <w:r w:rsidR="00E108F6">
              <w:rPr>
                <w:sz w:val="20"/>
                <w:szCs w:val="20"/>
                <w:lang w:val="kk-KZ" w:eastAsia="en-US"/>
              </w:rPr>
              <w:t xml:space="preserve"> </w:t>
            </w:r>
            <w:r>
              <w:rPr>
                <w:sz w:val="20"/>
                <w:szCs w:val="20"/>
                <w:lang w:val="kk-KZ" w:eastAsia="en-US"/>
              </w:rPr>
              <w:t>сәйкестігін айқындау</w:t>
            </w:r>
            <w:r w:rsidR="00FE4641">
              <w:rPr>
                <w:sz w:val="20"/>
                <w:szCs w:val="20"/>
                <w:lang w:val="kk-KZ" w:eastAsia="en-US"/>
              </w:rPr>
              <w:t>. Жүргізу түрі: интернеттегі әзденіс және дискуссия</w:t>
            </w:r>
          </w:p>
        </w:tc>
        <w:tc>
          <w:tcPr>
            <w:tcW w:w="640" w:type="dxa"/>
            <w:tcBorders>
              <w:top w:val="single" w:sz="4" w:space="0" w:color="auto"/>
              <w:left w:val="single" w:sz="4" w:space="0" w:color="auto"/>
              <w:bottom w:val="single" w:sz="4" w:space="0" w:color="auto"/>
              <w:right w:val="single" w:sz="4" w:space="0" w:color="auto"/>
            </w:tcBorders>
            <w:hideMark/>
          </w:tcPr>
          <w:p w14:paraId="1D6516A6" w14:textId="1EC1870E" w:rsidR="00263D07" w:rsidRDefault="00B97203">
            <w:pPr>
              <w:tabs>
                <w:tab w:val="left" w:pos="1276"/>
              </w:tabs>
              <w:jc w:val="center"/>
              <w:rPr>
                <w:sz w:val="20"/>
                <w:szCs w:val="20"/>
                <w:lang w:val="kk-KZ" w:eastAsia="en-US"/>
              </w:rPr>
            </w:pPr>
            <w:r>
              <w:rPr>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4A22AEB4" w14:textId="77777777" w:rsidR="00263D07" w:rsidRDefault="00263D07">
            <w:pPr>
              <w:tabs>
                <w:tab w:val="left" w:pos="1276"/>
              </w:tabs>
              <w:jc w:val="center"/>
              <w:rPr>
                <w:sz w:val="20"/>
                <w:szCs w:val="20"/>
                <w:lang w:val="kk-KZ" w:eastAsia="en-US"/>
              </w:rPr>
            </w:pPr>
            <w:r>
              <w:rPr>
                <w:sz w:val="20"/>
                <w:szCs w:val="20"/>
                <w:lang w:val="kk-KZ" w:eastAsia="en-US"/>
              </w:rPr>
              <w:t>10</w:t>
            </w:r>
          </w:p>
        </w:tc>
      </w:tr>
      <w:tr w:rsidR="00263D07" w14:paraId="3549F8B2" w14:textId="77777777" w:rsidTr="00263D07">
        <w:trPr>
          <w:trHeight w:val="32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FD54B5" w14:textId="77777777" w:rsidR="00263D07"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4BA742C6" w14:textId="77777777" w:rsidR="00263D07" w:rsidRDefault="00263D07">
            <w:pPr>
              <w:tabs>
                <w:tab w:val="left" w:pos="1276"/>
              </w:tabs>
              <w:rPr>
                <w:sz w:val="20"/>
                <w:szCs w:val="20"/>
                <w:lang w:val="kk-KZ" w:eastAsia="en-US"/>
              </w:rPr>
            </w:pPr>
            <w:r w:rsidRPr="00F94641">
              <w:rPr>
                <w:b/>
                <w:bCs/>
                <w:sz w:val="20"/>
                <w:szCs w:val="20"/>
                <w:lang w:val="kk-KZ" w:eastAsia="en-US"/>
              </w:rPr>
              <w:t>МОӨЖ</w:t>
            </w:r>
            <w:r w:rsidRPr="00F94641">
              <w:rPr>
                <w:b/>
                <w:bCs/>
                <w:sz w:val="20"/>
                <w:szCs w:val="20"/>
                <w:lang w:eastAsia="en-US"/>
              </w:rPr>
              <w:t xml:space="preserve"> 2.</w:t>
            </w:r>
            <w:r>
              <w:rPr>
                <w:sz w:val="20"/>
                <w:szCs w:val="20"/>
                <w:lang w:val="kk-KZ" w:eastAsia="en-US"/>
              </w:rPr>
              <w:t xml:space="preserve">Жағдаяттық есеп: таңдалып алынған химиялық синтез бойынша атомдық тиімділік есептеу </w:t>
            </w:r>
            <w:r>
              <w:rPr>
                <w:sz w:val="20"/>
                <w:szCs w:val="20"/>
                <w:lang w:eastAsia="en-US"/>
              </w:rPr>
              <w:t xml:space="preserve">. </w:t>
            </w:r>
          </w:p>
        </w:tc>
        <w:tc>
          <w:tcPr>
            <w:tcW w:w="640" w:type="dxa"/>
            <w:tcBorders>
              <w:top w:val="single" w:sz="4" w:space="0" w:color="auto"/>
              <w:left w:val="single" w:sz="4" w:space="0" w:color="auto"/>
              <w:bottom w:val="single" w:sz="4" w:space="0" w:color="auto"/>
              <w:right w:val="single" w:sz="4" w:space="0" w:color="auto"/>
            </w:tcBorders>
          </w:tcPr>
          <w:p w14:paraId="6AB98769" w14:textId="77777777" w:rsidR="00263D07" w:rsidRDefault="00263D07">
            <w:pPr>
              <w:tabs>
                <w:tab w:val="left" w:pos="1276"/>
              </w:tabs>
              <w:jc w:val="center"/>
              <w:rPr>
                <w:sz w:val="20"/>
                <w:szCs w:val="20"/>
                <w:lang w:eastAsia="en-US"/>
              </w:rPr>
            </w:pPr>
          </w:p>
        </w:tc>
        <w:tc>
          <w:tcPr>
            <w:tcW w:w="943" w:type="dxa"/>
            <w:gridSpan w:val="2"/>
            <w:tcBorders>
              <w:top w:val="single" w:sz="4" w:space="0" w:color="auto"/>
              <w:left w:val="single" w:sz="4" w:space="0" w:color="auto"/>
              <w:bottom w:val="single" w:sz="4" w:space="0" w:color="auto"/>
              <w:right w:val="single" w:sz="4" w:space="0" w:color="auto"/>
            </w:tcBorders>
            <w:hideMark/>
          </w:tcPr>
          <w:p w14:paraId="6A8CC40C" w14:textId="77777777" w:rsidR="00263D07" w:rsidRDefault="00263D07">
            <w:pPr>
              <w:tabs>
                <w:tab w:val="left" w:pos="1276"/>
              </w:tabs>
              <w:jc w:val="center"/>
              <w:rPr>
                <w:sz w:val="20"/>
                <w:szCs w:val="20"/>
                <w:lang w:val="kk-KZ" w:eastAsia="en-US"/>
              </w:rPr>
            </w:pPr>
            <w:r>
              <w:rPr>
                <w:sz w:val="20"/>
                <w:szCs w:val="20"/>
                <w:lang w:val="kk-KZ" w:eastAsia="en-US"/>
              </w:rPr>
              <w:t>10</w:t>
            </w:r>
          </w:p>
        </w:tc>
      </w:tr>
      <w:tr w:rsidR="00263D07" w14:paraId="0FCF4618"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71D69390" w14:textId="77777777" w:rsidR="00263D07" w:rsidRDefault="00263D07">
            <w:pPr>
              <w:tabs>
                <w:tab w:val="left" w:pos="1276"/>
              </w:tabs>
              <w:jc w:val="center"/>
              <w:rPr>
                <w:sz w:val="20"/>
                <w:szCs w:val="20"/>
                <w:lang w:eastAsia="en-US"/>
              </w:rPr>
            </w:pPr>
          </w:p>
          <w:p w14:paraId="4FE7DF6B" w14:textId="77777777" w:rsidR="00263D07" w:rsidRDefault="00263D07">
            <w:pPr>
              <w:tabs>
                <w:tab w:val="left" w:pos="1276"/>
              </w:tabs>
              <w:jc w:val="center"/>
              <w:rPr>
                <w:sz w:val="20"/>
                <w:szCs w:val="20"/>
                <w:lang w:eastAsia="en-US"/>
              </w:rPr>
            </w:pPr>
            <w:r>
              <w:rPr>
                <w:sz w:val="20"/>
                <w:szCs w:val="20"/>
                <w:lang w:eastAsia="en-US"/>
              </w:rPr>
              <w:t>5</w:t>
            </w:r>
          </w:p>
        </w:tc>
        <w:tc>
          <w:tcPr>
            <w:tcW w:w="8365" w:type="dxa"/>
            <w:tcBorders>
              <w:top w:val="single" w:sz="4" w:space="0" w:color="auto"/>
              <w:left w:val="single" w:sz="4" w:space="0" w:color="auto"/>
              <w:bottom w:val="single" w:sz="4" w:space="0" w:color="auto"/>
              <w:right w:val="single" w:sz="4" w:space="0" w:color="auto"/>
            </w:tcBorders>
            <w:hideMark/>
          </w:tcPr>
          <w:p w14:paraId="0D72D920" w14:textId="77777777" w:rsidR="00263D07" w:rsidRDefault="00263D07">
            <w:pPr>
              <w:spacing w:after="160"/>
              <w:jc w:val="both"/>
              <w:rPr>
                <w:b/>
                <w:sz w:val="20"/>
                <w:szCs w:val="20"/>
                <w:lang w:val="kk-KZ" w:eastAsia="en-US"/>
              </w:rPr>
            </w:pPr>
            <w:r>
              <w:rPr>
                <w:b/>
                <w:sz w:val="20"/>
                <w:szCs w:val="20"/>
                <w:lang w:val="kk-KZ" w:eastAsia="en-US"/>
              </w:rPr>
              <w:t xml:space="preserve">Д </w:t>
            </w:r>
            <w:r>
              <w:rPr>
                <w:b/>
                <w:sz w:val="20"/>
                <w:szCs w:val="20"/>
                <w:lang w:eastAsia="en-US"/>
              </w:rPr>
              <w:t>5.</w:t>
            </w:r>
            <w:r>
              <w:rPr>
                <w:sz w:val="20"/>
                <w:szCs w:val="20"/>
                <w:lang w:eastAsia="en-US"/>
              </w:rPr>
              <w:t xml:space="preserve"> </w:t>
            </w:r>
            <w:r>
              <w:rPr>
                <w:sz w:val="20"/>
                <w:szCs w:val="20"/>
                <w:lang w:val="kk-KZ" w:eastAsia="en-US"/>
              </w:rPr>
              <w:t>Тұрақты даму концепциясы. «Жасыл химияның» «Тұрақты даму концепциясының принциптерімен байланысы тақырыбын жалғастыру</w:t>
            </w:r>
          </w:p>
        </w:tc>
        <w:tc>
          <w:tcPr>
            <w:tcW w:w="640" w:type="dxa"/>
            <w:tcBorders>
              <w:top w:val="single" w:sz="4" w:space="0" w:color="auto"/>
              <w:left w:val="single" w:sz="4" w:space="0" w:color="auto"/>
              <w:bottom w:val="single" w:sz="4" w:space="0" w:color="auto"/>
              <w:right w:val="single" w:sz="4" w:space="0" w:color="auto"/>
            </w:tcBorders>
            <w:hideMark/>
          </w:tcPr>
          <w:p w14:paraId="0A005E85" w14:textId="6120A437" w:rsidR="00263D07" w:rsidRDefault="00B97203">
            <w:pPr>
              <w:tabs>
                <w:tab w:val="left" w:pos="1276"/>
              </w:tabs>
              <w:jc w:val="center"/>
              <w:rPr>
                <w:b/>
                <w:sz w:val="20"/>
                <w:szCs w:val="20"/>
                <w:lang w:val="kk-KZ" w:eastAsia="en-US"/>
              </w:rPr>
            </w:pPr>
            <w:r>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4B36C924" w14:textId="77777777" w:rsidR="00263D07" w:rsidRDefault="00263D07">
            <w:pPr>
              <w:tabs>
                <w:tab w:val="left" w:pos="1276"/>
              </w:tabs>
              <w:jc w:val="center"/>
              <w:rPr>
                <w:b/>
                <w:sz w:val="20"/>
                <w:szCs w:val="20"/>
                <w:lang w:val="kk-KZ" w:eastAsia="en-US"/>
              </w:rPr>
            </w:pPr>
            <w:r>
              <w:rPr>
                <w:b/>
                <w:sz w:val="20"/>
                <w:szCs w:val="20"/>
                <w:lang w:val="kk-KZ" w:eastAsia="en-US"/>
              </w:rPr>
              <w:t>1</w:t>
            </w:r>
          </w:p>
        </w:tc>
      </w:tr>
      <w:tr w:rsidR="00263D07" w14:paraId="3E6DFDDA"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1DC0BC4B" w14:textId="77777777" w:rsidR="00263D07"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06045E38" w14:textId="77777777" w:rsidR="00263D07" w:rsidRDefault="00263D07">
            <w:pPr>
              <w:tabs>
                <w:tab w:val="left" w:pos="1276"/>
              </w:tabs>
              <w:rPr>
                <w:b/>
                <w:sz w:val="20"/>
                <w:szCs w:val="20"/>
                <w:lang w:eastAsia="en-US"/>
              </w:rPr>
            </w:pPr>
            <w:r>
              <w:rPr>
                <w:b/>
                <w:sz w:val="20"/>
                <w:szCs w:val="20"/>
                <w:lang w:val="kk-KZ" w:eastAsia="en-US"/>
              </w:rPr>
              <w:t>СС 5.</w:t>
            </w:r>
            <w:r>
              <w:rPr>
                <w:sz w:val="20"/>
                <w:szCs w:val="20"/>
                <w:lang w:val="kk-KZ" w:eastAsia="en-US"/>
              </w:rPr>
              <w:t xml:space="preserve"> Титан-магний комбинатының іс- әрекетімен танысу. Процестерді сипаттау, реакциялар жазу. Атомдық тиімділікті есептеу, жасыл химияның 12 принципіне сәйкестігін айқындау. Тұрақты даму концепциясының қағидаларына сәйййкестігін айқындау тақырыбын жалғастыру</w:t>
            </w:r>
          </w:p>
        </w:tc>
        <w:tc>
          <w:tcPr>
            <w:tcW w:w="640" w:type="dxa"/>
            <w:tcBorders>
              <w:top w:val="single" w:sz="4" w:space="0" w:color="auto"/>
              <w:left w:val="single" w:sz="4" w:space="0" w:color="auto"/>
              <w:bottom w:val="single" w:sz="4" w:space="0" w:color="auto"/>
              <w:right w:val="single" w:sz="4" w:space="0" w:color="auto"/>
            </w:tcBorders>
            <w:hideMark/>
          </w:tcPr>
          <w:p w14:paraId="709F3D11" w14:textId="4ED427CF" w:rsidR="00263D07" w:rsidRDefault="00B97203">
            <w:pPr>
              <w:tabs>
                <w:tab w:val="left" w:pos="1276"/>
              </w:tabs>
              <w:jc w:val="center"/>
              <w:rPr>
                <w:sz w:val="20"/>
                <w:szCs w:val="20"/>
                <w:lang w:val="kk-KZ" w:eastAsia="en-US"/>
              </w:rPr>
            </w:pPr>
            <w:r>
              <w:rPr>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27F6B442" w14:textId="77777777" w:rsidR="00263D07" w:rsidRDefault="00263D07">
            <w:pPr>
              <w:tabs>
                <w:tab w:val="left" w:pos="1276"/>
              </w:tabs>
              <w:jc w:val="center"/>
              <w:rPr>
                <w:sz w:val="20"/>
                <w:szCs w:val="20"/>
                <w:lang w:val="kk-KZ" w:eastAsia="en-US"/>
              </w:rPr>
            </w:pPr>
            <w:r>
              <w:rPr>
                <w:sz w:val="20"/>
                <w:szCs w:val="20"/>
                <w:lang w:val="kk-KZ" w:eastAsia="en-US"/>
              </w:rPr>
              <w:t>10</w:t>
            </w:r>
          </w:p>
        </w:tc>
      </w:tr>
      <w:tr w:rsidR="00263D07" w14:paraId="352CDB74" w14:textId="77777777" w:rsidTr="00263D07">
        <w:tc>
          <w:tcPr>
            <w:tcW w:w="10515" w:type="dxa"/>
            <w:gridSpan w:val="5"/>
            <w:tcBorders>
              <w:top w:val="single" w:sz="4" w:space="0" w:color="auto"/>
              <w:left w:val="single" w:sz="4" w:space="0" w:color="auto"/>
              <w:bottom w:val="single" w:sz="4" w:space="0" w:color="auto"/>
              <w:right w:val="single" w:sz="4" w:space="0" w:color="auto"/>
            </w:tcBorders>
            <w:hideMark/>
          </w:tcPr>
          <w:p w14:paraId="1CB05EAD" w14:textId="77777777" w:rsidR="00263D07" w:rsidRDefault="00263D07">
            <w:pPr>
              <w:tabs>
                <w:tab w:val="left" w:pos="1276"/>
              </w:tabs>
              <w:jc w:val="center"/>
              <w:rPr>
                <w:b/>
                <w:sz w:val="20"/>
                <w:szCs w:val="20"/>
                <w:lang w:val="kk-KZ" w:eastAsia="en-US"/>
              </w:rPr>
            </w:pPr>
            <w:r>
              <w:rPr>
                <w:b/>
                <w:sz w:val="20"/>
                <w:szCs w:val="20"/>
                <w:lang w:val="kk-KZ" w:eastAsia="en-US"/>
              </w:rPr>
              <w:t xml:space="preserve"> </w:t>
            </w:r>
          </w:p>
        </w:tc>
      </w:tr>
      <w:tr w:rsidR="00263D07" w14:paraId="005081EA"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14EBCB5B" w14:textId="77777777" w:rsidR="00263D07" w:rsidRDefault="00263D07">
            <w:pPr>
              <w:tabs>
                <w:tab w:val="left" w:pos="1276"/>
              </w:tabs>
              <w:jc w:val="center"/>
              <w:rPr>
                <w:sz w:val="20"/>
                <w:szCs w:val="20"/>
                <w:lang w:eastAsia="en-US"/>
              </w:rPr>
            </w:pPr>
          </w:p>
          <w:p w14:paraId="34E53036" w14:textId="77777777" w:rsidR="00263D07" w:rsidRDefault="00263D07">
            <w:pPr>
              <w:tabs>
                <w:tab w:val="left" w:pos="1276"/>
              </w:tabs>
              <w:jc w:val="center"/>
              <w:rPr>
                <w:sz w:val="20"/>
                <w:szCs w:val="20"/>
                <w:lang w:eastAsia="en-US"/>
              </w:rPr>
            </w:pPr>
            <w:r>
              <w:rPr>
                <w:sz w:val="20"/>
                <w:szCs w:val="20"/>
                <w:lang w:eastAsia="en-US"/>
              </w:rPr>
              <w:t>6</w:t>
            </w:r>
          </w:p>
        </w:tc>
        <w:tc>
          <w:tcPr>
            <w:tcW w:w="8365" w:type="dxa"/>
            <w:tcBorders>
              <w:top w:val="single" w:sz="4" w:space="0" w:color="auto"/>
              <w:left w:val="single" w:sz="4" w:space="0" w:color="auto"/>
              <w:bottom w:val="single" w:sz="4" w:space="0" w:color="auto"/>
              <w:right w:val="single" w:sz="4" w:space="0" w:color="auto"/>
            </w:tcBorders>
            <w:hideMark/>
          </w:tcPr>
          <w:p w14:paraId="57774C66" w14:textId="77777777" w:rsidR="00263D07" w:rsidRDefault="00263D07">
            <w:pPr>
              <w:spacing w:after="160"/>
              <w:jc w:val="both"/>
              <w:rPr>
                <w:b/>
                <w:sz w:val="20"/>
                <w:szCs w:val="20"/>
                <w:lang w:val="kk-KZ" w:eastAsia="en-US"/>
              </w:rPr>
            </w:pPr>
            <w:r>
              <w:rPr>
                <w:b/>
                <w:sz w:val="20"/>
                <w:szCs w:val="20"/>
                <w:lang w:val="kk-KZ" w:eastAsia="en-US"/>
              </w:rPr>
              <w:t xml:space="preserve">Д </w:t>
            </w:r>
            <w:r>
              <w:rPr>
                <w:b/>
                <w:sz w:val="20"/>
                <w:szCs w:val="20"/>
                <w:lang w:eastAsia="en-US"/>
              </w:rPr>
              <w:t>6.</w:t>
            </w:r>
            <w:r>
              <w:rPr>
                <w:b/>
                <w:sz w:val="20"/>
                <w:szCs w:val="20"/>
                <w:lang w:val="kk-KZ" w:eastAsia="en-US"/>
              </w:rPr>
              <w:t xml:space="preserve"> </w:t>
            </w:r>
            <w:r>
              <w:rPr>
                <w:sz w:val="20"/>
                <w:szCs w:val="20"/>
                <w:lang w:val="kk-KZ" w:eastAsia="en-US"/>
              </w:rPr>
              <w:t>Қазақстан Республикасының тұрақты даму концепциясы. Қазақстандағы «Жасыл химия» принциптеріне сәйкес процестер</w:t>
            </w:r>
          </w:p>
        </w:tc>
        <w:tc>
          <w:tcPr>
            <w:tcW w:w="640" w:type="dxa"/>
            <w:tcBorders>
              <w:top w:val="single" w:sz="4" w:space="0" w:color="auto"/>
              <w:left w:val="single" w:sz="4" w:space="0" w:color="auto"/>
              <w:bottom w:val="single" w:sz="4" w:space="0" w:color="auto"/>
              <w:right w:val="single" w:sz="4" w:space="0" w:color="auto"/>
            </w:tcBorders>
            <w:hideMark/>
          </w:tcPr>
          <w:p w14:paraId="16BADB85" w14:textId="19D805EE" w:rsidR="00263D07" w:rsidRDefault="00B97203">
            <w:pPr>
              <w:tabs>
                <w:tab w:val="left" w:pos="1276"/>
              </w:tabs>
              <w:jc w:val="center"/>
              <w:rPr>
                <w:b/>
                <w:sz w:val="20"/>
                <w:szCs w:val="20"/>
                <w:lang w:val="kk-KZ" w:eastAsia="en-US"/>
              </w:rPr>
            </w:pPr>
            <w:r>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19843777" w14:textId="77777777" w:rsidR="00263D07" w:rsidRDefault="00263D07">
            <w:pPr>
              <w:tabs>
                <w:tab w:val="left" w:pos="1276"/>
              </w:tabs>
              <w:jc w:val="center"/>
              <w:rPr>
                <w:b/>
                <w:sz w:val="20"/>
                <w:szCs w:val="20"/>
                <w:lang w:val="kk-KZ" w:eastAsia="en-US"/>
              </w:rPr>
            </w:pPr>
            <w:r>
              <w:rPr>
                <w:b/>
                <w:sz w:val="20"/>
                <w:szCs w:val="20"/>
                <w:lang w:val="kk-KZ" w:eastAsia="en-US"/>
              </w:rPr>
              <w:t>1</w:t>
            </w:r>
          </w:p>
        </w:tc>
      </w:tr>
      <w:tr w:rsidR="00263D07" w14:paraId="2DDDF4E6"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2B948B88" w14:textId="77777777" w:rsidR="00263D07"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7CB9A99C" w14:textId="77777777" w:rsidR="00263D07" w:rsidRDefault="00263D07">
            <w:pPr>
              <w:tabs>
                <w:tab w:val="left" w:pos="1276"/>
              </w:tabs>
              <w:rPr>
                <w:b/>
                <w:sz w:val="20"/>
                <w:szCs w:val="20"/>
                <w:lang w:val="kk-KZ" w:eastAsia="en-US"/>
              </w:rPr>
            </w:pPr>
            <w:r>
              <w:rPr>
                <w:b/>
                <w:sz w:val="20"/>
                <w:szCs w:val="20"/>
                <w:lang w:eastAsia="en-US"/>
              </w:rPr>
              <w:t>С</w:t>
            </w:r>
            <w:r>
              <w:rPr>
                <w:b/>
                <w:sz w:val="20"/>
                <w:szCs w:val="20"/>
                <w:lang w:val="kk-KZ" w:eastAsia="en-US"/>
              </w:rPr>
              <w:t>С</w:t>
            </w:r>
            <w:r>
              <w:rPr>
                <w:b/>
                <w:sz w:val="20"/>
                <w:szCs w:val="20"/>
                <w:lang w:eastAsia="en-US"/>
              </w:rPr>
              <w:t xml:space="preserve"> 6.</w:t>
            </w:r>
            <w:r>
              <w:rPr>
                <w:b/>
                <w:sz w:val="20"/>
                <w:szCs w:val="20"/>
                <w:lang w:val="kk-KZ" w:eastAsia="en-US"/>
              </w:rPr>
              <w:t xml:space="preserve"> </w:t>
            </w:r>
            <w:r>
              <w:rPr>
                <w:sz w:val="20"/>
                <w:szCs w:val="20"/>
                <w:lang w:val="kk-KZ" w:eastAsia="en-US"/>
              </w:rPr>
              <w:t>Мыс өндіру процестерімен танысу. Жасыл химияның 12 принциптеріне сәйкестіктерді айқындау.  Тақырып...</w:t>
            </w:r>
          </w:p>
        </w:tc>
        <w:tc>
          <w:tcPr>
            <w:tcW w:w="640" w:type="dxa"/>
            <w:tcBorders>
              <w:top w:val="single" w:sz="4" w:space="0" w:color="auto"/>
              <w:left w:val="single" w:sz="4" w:space="0" w:color="auto"/>
              <w:bottom w:val="single" w:sz="4" w:space="0" w:color="auto"/>
              <w:right w:val="single" w:sz="4" w:space="0" w:color="auto"/>
            </w:tcBorders>
            <w:hideMark/>
          </w:tcPr>
          <w:p w14:paraId="79ACBFA7" w14:textId="2D7E2099" w:rsidR="00263D07" w:rsidRDefault="00B97203">
            <w:pPr>
              <w:tabs>
                <w:tab w:val="left" w:pos="1276"/>
              </w:tabs>
              <w:jc w:val="center"/>
              <w:rPr>
                <w:sz w:val="20"/>
                <w:szCs w:val="20"/>
                <w:lang w:val="kk-KZ" w:eastAsia="en-US"/>
              </w:rPr>
            </w:pPr>
            <w:r>
              <w:rPr>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73415EC7" w14:textId="77777777" w:rsidR="00263D07" w:rsidRDefault="00263D07">
            <w:pPr>
              <w:tabs>
                <w:tab w:val="left" w:pos="1276"/>
              </w:tabs>
              <w:jc w:val="center"/>
              <w:rPr>
                <w:b/>
                <w:sz w:val="20"/>
                <w:szCs w:val="20"/>
                <w:lang w:val="kk-KZ" w:eastAsia="en-US"/>
              </w:rPr>
            </w:pPr>
            <w:r>
              <w:rPr>
                <w:b/>
                <w:sz w:val="20"/>
                <w:szCs w:val="20"/>
                <w:lang w:val="kk-KZ" w:eastAsia="en-US"/>
              </w:rPr>
              <w:t>10</w:t>
            </w:r>
          </w:p>
        </w:tc>
      </w:tr>
      <w:tr w:rsidR="00263D07" w14:paraId="712B2207"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3708F818" w14:textId="77777777" w:rsidR="00263D07" w:rsidRDefault="00263D07">
            <w:pPr>
              <w:tabs>
                <w:tab w:val="left" w:pos="1276"/>
              </w:tabs>
              <w:jc w:val="center"/>
              <w:rPr>
                <w:sz w:val="20"/>
                <w:szCs w:val="20"/>
                <w:lang w:val="kk-KZ" w:eastAsia="en-US"/>
              </w:rPr>
            </w:pPr>
          </w:p>
          <w:p w14:paraId="6E2270B4" w14:textId="77777777" w:rsidR="00263D07" w:rsidRDefault="00263D07">
            <w:pPr>
              <w:tabs>
                <w:tab w:val="left" w:pos="1276"/>
              </w:tabs>
              <w:jc w:val="center"/>
              <w:rPr>
                <w:sz w:val="20"/>
                <w:szCs w:val="20"/>
                <w:lang w:val="kk-KZ" w:eastAsia="en-US"/>
              </w:rPr>
            </w:pPr>
            <w:r>
              <w:rPr>
                <w:sz w:val="20"/>
                <w:szCs w:val="20"/>
                <w:lang w:val="kk-KZ" w:eastAsia="en-US"/>
              </w:rPr>
              <w:t>7</w:t>
            </w:r>
          </w:p>
        </w:tc>
        <w:tc>
          <w:tcPr>
            <w:tcW w:w="8365" w:type="dxa"/>
            <w:tcBorders>
              <w:top w:val="single" w:sz="4" w:space="0" w:color="auto"/>
              <w:left w:val="single" w:sz="4" w:space="0" w:color="auto"/>
              <w:bottom w:val="single" w:sz="4" w:space="0" w:color="auto"/>
              <w:right w:val="single" w:sz="4" w:space="0" w:color="auto"/>
            </w:tcBorders>
            <w:hideMark/>
          </w:tcPr>
          <w:p w14:paraId="7FA9487B" w14:textId="77777777" w:rsidR="00263D07" w:rsidRDefault="00263D07">
            <w:pPr>
              <w:tabs>
                <w:tab w:val="left" w:pos="180"/>
              </w:tabs>
              <w:spacing w:after="160"/>
              <w:jc w:val="both"/>
              <w:rPr>
                <w:sz w:val="20"/>
                <w:szCs w:val="20"/>
                <w:lang w:val="kk-KZ" w:eastAsia="en-US"/>
              </w:rPr>
            </w:pPr>
            <w:r>
              <w:rPr>
                <w:b/>
                <w:sz w:val="20"/>
                <w:szCs w:val="20"/>
                <w:lang w:val="kk-KZ" w:eastAsia="en-US"/>
              </w:rPr>
              <w:t xml:space="preserve">Д 7. </w:t>
            </w:r>
            <w:r>
              <w:rPr>
                <w:sz w:val="20"/>
                <w:szCs w:val="20"/>
                <w:lang w:val="kk-KZ" w:eastAsia="en-US"/>
              </w:rPr>
              <w:t>ХХІ ғасырдың күн тәртібі, «Жасыл химияға байланысты мәселелер»</w:t>
            </w:r>
          </w:p>
          <w:p w14:paraId="3A4AAE3D" w14:textId="4E855688" w:rsidR="008A332D" w:rsidRDefault="008A332D">
            <w:pPr>
              <w:tabs>
                <w:tab w:val="left" w:pos="180"/>
              </w:tabs>
              <w:spacing w:after="160"/>
              <w:jc w:val="both"/>
              <w:rPr>
                <w:b/>
                <w:sz w:val="20"/>
                <w:szCs w:val="20"/>
                <w:lang w:val="kk-KZ" w:eastAsia="en-US"/>
              </w:rPr>
            </w:pPr>
            <w:r>
              <w:rPr>
                <w:sz w:val="20"/>
                <w:szCs w:val="20"/>
                <w:lang w:val="kk-KZ" w:eastAsia="en-US"/>
              </w:rPr>
              <w:t xml:space="preserve">1 </w:t>
            </w:r>
            <w:r w:rsidR="00E108F6">
              <w:rPr>
                <w:sz w:val="20"/>
                <w:szCs w:val="20"/>
                <w:lang w:val="kk-KZ" w:eastAsia="en-US"/>
              </w:rPr>
              <w:t>Ж</w:t>
            </w:r>
            <w:r>
              <w:rPr>
                <w:sz w:val="20"/>
                <w:szCs w:val="20"/>
                <w:lang w:val="kk-KZ" w:eastAsia="en-US"/>
              </w:rPr>
              <w:t>АОК тіркелу</w:t>
            </w:r>
            <w:r w:rsidRPr="008A332D">
              <w:rPr>
                <w:lang w:val="kk-KZ"/>
              </w:rPr>
              <w:t xml:space="preserve"> </w:t>
            </w:r>
            <w:hyperlink r:id="rId15" w:history="1">
              <w:r w:rsidRPr="004E032F">
                <w:rPr>
                  <w:rStyle w:val="a3"/>
                  <w:sz w:val="20"/>
                  <w:szCs w:val="20"/>
                  <w:lang w:val="kk-KZ"/>
                </w:rPr>
                <w:t>Қалдықтардан энергия өндіруге арналған қондырғылар мен технологиялар | МООК КазНУ им.аль-Фараби (kaznu.kz)</w:t>
              </w:r>
            </w:hyperlink>
          </w:p>
        </w:tc>
        <w:tc>
          <w:tcPr>
            <w:tcW w:w="640" w:type="dxa"/>
            <w:tcBorders>
              <w:top w:val="single" w:sz="4" w:space="0" w:color="auto"/>
              <w:left w:val="single" w:sz="4" w:space="0" w:color="auto"/>
              <w:bottom w:val="single" w:sz="4" w:space="0" w:color="auto"/>
              <w:right w:val="single" w:sz="4" w:space="0" w:color="auto"/>
            </w:tcBorders>
            <w:hideMark/>
          </w:tcPr>
          <w:p w14:paraId="5E0B35F2" w14:textId="7B72F5BB" w:rsidR="00263D07" w:rsidRDefault="00B97203">
            <w:pPr>
              <w:tabs>
                <w:tab w:val="left" w:pos="1276"/>
              </w:tabs>
              <w:jc w:val="center"/>
              <w:rPr>
                <w:b/>
                <w:sz w:val="20"/>
                <w:szCs w:val="20"/>
                <w:lang w:val="kk-KZ" w:eastAsia="en-US"/>
              </w:rPr>
            </w:pPr>
            <w:r>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6F21724F" w14:textId="77777777" w:rsidR="00263D07" w:rsidRDefault="00263D07">
            <w:pPr>
              <w:tabs>
                <w:tab w:val="left" w:pos="1276"/>
              </w:tabs>
              <w:jc w:val="center"/>
              <w:rPr>
                <w:b/>
                <w:sz w:val="20"/>
                <w:szCs w:val="20"/>
                <w:lang w:val="kk-KZ" w:eastAsia="en-US"/>
              </w:rPr>
            </w:pPr>
            <w:r>
              <w:rPr>
                <w:b/>
                <w:sz w:val="20"/>
                <w:szCs w:val="20"/>
                <w:lang w:val="kk-KZ" w:eastAsia="en-US"/>
              </w:rPr>
              <w:t>1</w:t>
            </w:r>
          </w:p>
        </w:tc>
      </w:tr>
      <w:tr w:rsidR="00263D07" w14:paraId="2F6C28FB"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1EC564F3" w14:textId="77777777" w:rsidR="00263D07" w:rsidRDefault="00263D07">
            <w:pPr>
              <w:rPr>
                <w:sz w:val="20"/>
                <w:szCs w:val="20"/>
                <w:lang w:val="kk-KZ" w:eastAsia="en-US"/>
              </w:rPr>
            </w:pPr>
          </w:p>
        </w:tc>
        <w:tc>
          <w:tcPr>
            <w:tcW w:w="8365" w:type="dxa"/>
            <w:tcBorders>
              <w:top w:val="single" w:sz="4" w:space="0" w:color="auto"/>
              <w:left w:val="single" w:sz="4" w:space="0" w:color="auto"/>
              <w:bottom w:val="single" w:sz="4" w:space="0" w:color="auto"/>
              <w:right w:val="single" w:sz="4" w:space="0" w:color="auto"/>
            </w:tcBorders>
            <w:hideMark/>
          </w:tcPr>
          <w:p w14:paraId="15BE823D" w14:textId="77777777" w:rsidR="00263D07" w:rsidRDefault="00263D07">
            <w:pPr>
              <w:tabs>
                <w:tab w:val="left" w:pos="1276"/>
              </w:tabs>
              <w:rPr>
                <w:b/>
                <w:sz w:val="20"/>
                <w:szCs w:val="20"/>
                <w:lang w:val="kk-KZ" w:eastAsia="en-US"/>
              </w:rPr>
            </w:pPr>
            <w:r>
              <w:rPr>
                <w:b/>
                <w:sz w:val="20"/>
                <w:szCs w:val="20"/>
                <w:lang w:val="kk-KZ" w:eastAsia="en-US"/>
              </w:rPr>
              <w:t xml:space="preserve">СС 7. </w:t>
            </w:r>
            <w:r>
              <w:rPr>
                <w:sz w:val="20"/>
                <w:szCs w:val="20"/>
                <w:lang w:val="kk-KZ" w:eastAsia="en-US"/>
              </w:rPr>
              <w:t>Мыс өндіру процестерімен танысу. Жасыл химияның 12 принциптеріне сәйкестіктерді айқындау тақырыбын жалғастыру.</w:t>
            </w:r>
          </w:p>
        </w:tc>
        <w:tc>
          <w:tcPr>
            <w:tcW w:w="640" w:type="dxa"/>
            <w:tcBorders>
              <w:top w:val="single" w:sz="4" w:space="0" w:color="auto"/>
              <w:left w:val="single" w:sz="4" w:space="0" w:color="auto"/>
              <w:bottom w:val="single" w:sz="4" w:space="0" w:color="auto"/>
              <w:right w:val="single" w:sz="4" w:space="0" w:color="auto"/>
            </w:tcBorders>
            <w:hideMark/>
          </w:tcPr>
          <w:p w14:paraId="48972E55" w14:textId="27E0D160" w:rsidR="00263D07" w:rsidRDefault="00B97203">
            <w:pPr>
              <w:tabs>
                <w:tab w:val="left" w:pos="1276"/>
              </w:tabs>
              <w:jc w:val="center"/>
              <w:rPr>
                <w:b/>
                <w:sz w:val="20"/>
                <w:szCs w:val="20"/>
                <w:lang w:val="kk-KZ" w:eastAsia="en-US"/>
              </w:rPr>
            </w:pPr>
            <w:r>
              <w:rPr>
                <w:b/>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6AD95A5A" w14:textId="77777777" w:rsidR="00263D07" w:rsidRDefault="00263D07">
            <w:pPr>
              <w:tabs>
                <w:tab w:val="left" w:pos="1276"/>
              </w:tabs>
              <w:jc w:val="center"/>
              <w:rPr>
                <w:b/>
                <w:sz w:val="20"/>
                <w:szCs w:val="20"/>
                <w:lang w:val="kk-KZ" w:eastAsia="en-US"/>
              </w:rPr>
            </w:pPr>
            <w:r>
              <w:rPr>
                <w:b/>
                <w:sz w:val="20"/>
                <w:szCs w:val="20"/>
                <w:lang w:val="kk-KZ" w:eastAsia="en-US"/>
              </w:rPr>
              <w:t>10</w:t>
            </w:r>
          </w:p>
        </w:tc>
      </w:tr>
      <w:tr w:rsidR="00263D07" w:rsidRPr="003B2638" w14:paraId="25B9A254"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636CE971" w14:textId="77777777" w:rsidR="00263D07" w:rsidRDefault="00263D07">
            <w:pPr>
              <w:rPr>
                <w:sz w:val="20"/>
                <w:szCs w:val="20"/>
                <w:lang w:val="kk-KZ" w:eastAsia="en-US"/>
              </w:rPr>
            </w:pPr>
          </w:p>
        </w:tc>
        <w:tc>
          <w:tcPr>
            <w:tcW w:w="8365" w:type="dxa"/>
            <w:tcBorders>
              <w:top w:val="single" w:sz="4" w:space="0" w:color="auto"/>
              <w:left w:val="single" w:sz="4" w:space="0" w:color="auto"/>
              <w:bottom w:val="single" w:sz="4" w:space="0" w:color="auto"/>
              <w:right w:val="single" w:sz="4" w:space="0" w:color="auto"/>
            </w:tcBorders>
            <w:hideMark/>
          </w:tcPr>
          <w:p w14:paraId="64448018" w14:textId="154D95BF" w:rsidR="00263D07" w:rsidRDefault="00F94641">
            <w:pPr>
              <w:jc w:val="both"/>
              <w:rPr>
                <w:sz w:val="20"/>
                <w:szCs w:val="20"/>
                <w:lang w:val="kk-KZ" w:eastAsia="en-US"/>
              </w:rPr>
            </w:pPr>
            <w:r>
              <w:rPr>
                <w:b/>
                <w:sz w:val="20"/>
                <w:szCs w:val="20"/>
                <w:lang w:val="kk-KZ" w:eastAsia="en-US"/>
              </w:rPr>
              <w:t>М</w:t>
            </w:r>
            <w:r w:rsidR="00263D07">
              <w:rPr>
                <w:b/>
                <w:sz w:val="20"/>
                <w:szCs w:val="20"/>
                <w:lang w:val="kk-KZ" w:eastAsia="en-US"/>
              </w:rPr>
              <w:t xml:space="preserve">ОӨЖ 3.  </w:t>
            </w:r>
            <w:r w:rsidR="00263D07">
              <w:rPr>
                <w:sz w:val="20"/>
                <w:szCs w:val="20"/>
                <w:lang w:val="kk-KZ" w:eastAsia="en-US"/>
              </w:rPr>
              <w:t>СӨЖ 2 орындау бойынша кеңес беру.</w:t>
            </w:r>
          </w:p>
        </w:tc>
        <w:tc>
          <w:tcPr>
            <w:tcW w:w="640" w:type="dxa"/>
            <w:tcBorders>
              <w:top w:val="single" w:sz="4" w:space="0" w:color="auto"/>
              <w:left w:val="single" w:sz="4" w:space="0" w:color="auto"/>
              <w:bottom w:val="single" w:sz="4" w:space="0" w:color="auto"/>
              <w:right w:val="single" w:sz="4" w:space="0" w:color="auto"/>
            </w:tcBorders>
          </w:tcPr>
          <w:p w14:paraId="32F31613" w14:textId="77777777" w:rsidR="00263D07" w:rsidRDefault="00263D07">
            <w:pPr>
              <w:tabs>
                <w:tab w:val="left" w:pos="1276"/>
              </w:tabs>
              <w:jc w:val="center"/>
              <w:rPr>
                <w:b/>
                <w:sz w:val="20"/>
                <w:szCs w:val="20"/>
                <w:lang w:val="kk-KZ" w:eastAsia="en-US"/>
              </w:rPr>
            </w:pPr>
          </w:p>
        </w:tc>
        <w:tc>
          <w:tcPr>
            <w:tcW w:w="943" w:type="dxa"/>
            <w:gridSpan w:val="2"/>
            <w:tcBorders>
              <w:top w:val="single" w:sz="4" w:space="0" w:color="auto"/>
              <w:left w:val="single" w:sz="4" w:space="0" w:color="auto"/>
              <w:bottom w:val="single" w:sz="4" w:space="0" w:color="auto"/>
              <w:right w:val="single" w:sz="4" w:space="0" w:color="auto"/>
            </w:tcBorders>
          </w:tcPr>
          <w:p w14:paraId="32A2AC52" w14:textId="77777777" w:rsidR="00263D07" w:rsidRDefault="00263D07">
            <w:pPr>
              <w:tabs>
                <w:tab w:val="left" w:pos="1276"/>
              </w:tabs>
              <w:jc w:val="center"/>
              <w:rPr>
                <w:b/>
                <w:sz w:val="20"/>
                <w:szCs w:val="20"/>
                <w:lang w:val="kk-KZ" w:eastAsia="en-US"/>
              </w:rPr>
            </w:pPr>
          </w:p>
        </w:tc>
      </w:tr>
      <w:tr w:rsidR="00263D07" w14:paraId="6757B16C" w14:textId="77777777" w:rsidTr="00263D07">
        <w:tc>
          <w:tcPr>
            <w:tcW w:w="8932" w:type="dxa"/>
            <w:gridSpan w:val="2"/>
            <w:tcBorders>
              <w:top w:val="single" w:sz="4" w:space="0" w:color="auto"/>
              <w:left w:val="single" w:sz="4" w:space="0" w:color="auto"/>
              <w:bottom w:val="single" w:sz="4" w:space="0" w:color="auto"/>
              <w:right w:val="single" w:sz="4" w:space="0" w:color="auto"/>
            </w:tcBorders>
            <w:hideMark/>
          </w:tcPr>
          <w:p w14:paraId="5D953081" w14:textId="77777777" w:rsidR="00263D07" w:rsidRDefault="00263D07">
            <w:pPr>
              <w:jc w:val="both"/>
              <w:rPr>
                <w:b/>
                <w:sz w:val="20"/>
                <w:szCs w:val="20"/>
                <w:lang w:eastAsia="en-US"/>
              </w:rPr>
            </w:pPr>
            <w:r>
              <w:rPr>
                <w:b/>
                <w:sz w:val="20"/>
                <w:szCs w:val="20"/>
                <w:lang w:val="kk-KZ" w:eastAsia="en-US"/>
              </w:rPr>
              <w:t xml:space="preserve">   АБ 1</w:t>
            </w:r>
          </w:p>
        </w:tc>
        <w:tc>
          <w:tcPr>
            <w:tcW w:w="640" w:type="dxa"/>
            <w:tcBorders>
              <w:top w:val="single" w:sz="4" w:space="0" w:color="auto"/>
              <w:left w:val="single" w:sz="4" w:space="0" w:color="auto"/>
              <w:bottom w:val="single" w:sz="4" w:space="0" w:color="auto"/>
              <w:right w:val="single" w:sz="4" w:space="0" w:color="auto"/>
            </w:tcBorders>
          </w:tcPr>
          <w:p w14:paraId="3F72A359" w14:textId="77777777" w:rsidR="00263D07" w:rsidRDefault="00263D07">
            <w:pPr>
              <w:tabs>
                <w:tab w:val="left" w:pos="1276"/>
              </w:tabs>
              <w:jc w:val="center"/>
              <w:rPr>
                <w:b/>
                <w:sz w:val="20"/>
                <w:szCs w:val="20"/>
                <w:lang w:eastAsia="en-US"/>
              </w:rPr>
            </w:pPr>
          </w:p>
        </w:tc>
        <w:tc>
          <w:tcPr>
            <w:tcW w:w="943" w:type="dxa"/>
            <w:gridSpan w:val="2"/>
            <w:tcBorders>
              <w:top w:val="single" w:sz="4" w:space="0" w:color="auto"/>
              <w:left w:val="single" w:sz="4" w:space="0" w:color="auto"/>
              <w:bottom w:val="single" w:sz="4" w:space="0" w:color="auto"/>
              <w:right w:val="single" w:sz="4" w:space="0" w:color="auto"/>
            </w:tcBorders>
            <w:hideMark/>
          </w:tcPr>
          <w:p w14:paraId="2BF1690C" w14:textId="77777777" w:rsidR="00263D07" w:rsidRDefault="00263D07">
            <w:pPr>
              <w:tabs>
                <w:tab w:val="left" w:pos="1276"/>
              </w:tabs>
              <w:jc w:val="center"/>
              <w:rPr>
                <w:b/>
                <w:sz w:val="20"/>
                <w:szCs w:val="20"/>
                <w:lang w:val="kk-KZ" w:eastAsia="en-US"/>
              </w:rPr>
            </w:pPr>
            <w:r>
              <w:rPr>
                <w:b/>
                <w:sz w:val="20"/>
                <w:szCs w:val="20"/>
                <w:lang w:val="kk-KZ" w:eastAsia="en-US"/>
              </w:rPr>
              <w:t>100</w:t>
            </w:r>
          </w:p>
        </w:tc>
      </w:tr>
      <w:tr w:rsidR="00263D07" w14:paraId="31815167" w14:textId="77777777" w:rsidTr="00263D07">
        <w:tc>
          <w:tcPr>
            <w:tcW w:w="8932" w:type="dxa"/>
            <w:gridSpan w:val="2"/>
            <w:tcBorders>
              <w:top w:val="single" w:sz="4" w:space="0" w:color="auto"/>
              <w:left w:val="single" w:sz="4" w:space="0" w:color="auto"/>
              <w:bottom w:val="single" w:sz="4" w:space="0" w:color="auto"/>
              <w:right w:val="single" w:sz="4" w:space="0" w:color="auto"/>
            </w:tcBorders>
            <w:hideMark/>
          </w:tcPr>
          <w:p w14:paraId="2A3E61B0" w14:textId="77777777" w:rsidR="00263D07" w:rsidRDefault="00263D07">
            <w:pPr>
              <w:jc w:val="center"/>
              <w:rPr>
                <w:b/>
                <w:sz w:val="20"/>
                <w:szCs w:val="20"/>
                <w:lang w:val="kk-KZ" w:eastAsia="en-US"/>
              </w:rPr>
            </w:pPr>
            <w:r>
              <w:rPr>
                <w:b/>
                <w:sz w:val="20"/>
                <w:szCs w:val="20"/>
                <w:lang w:eastAsia="en-US"/>
              </w:rPr>
              <w:t xml:space="preserve">Модуль </w:t>
            </w:r>
            <w:proofErr w:type="gramStart"/>
            <w:r>
              <w:rPr>
                <w:b/>
                <w:sz w:val="20"/>
                <w:szCs w:val="20"/>
                <w:lang w:val="kk-KZ" w:eastAsia="en-US"/>
              </w:rPr>
              <w:t>2  Ауқымды</w:t>
            </w:r>
            <w:proofErr w:type="gramEnd"/>
            <w:r>
              <w:rPr>
                <w:b/>
                <w:sz w:val="20"/>
                <w:szCs w:val="20"/>
                <w:lang w:val="kk-KZ" w:eastAsia="en-US"/>
              </w:rPr>
              <w:t xml:space="preserve"> экологиялық проблемалар. Ластану, ластағыштар</w:t>
            </w:r>
          </w:p>
        </w:tc>
        <w:tc>
          <w:tcPr>
            <w:tcW w:w="640" w:type="dxa"/>
            <w:tcBorders>
              <w:top w:val="single" w:sz="4" w:space="0" w:color="auto"/>
              <w:left w:val="single" w:sz="4" w:space="0" w:color="auto"/>
              <w:bottom w:val="single" w:sz="4" w:space="0" w:color="auto"/>
              <w:right w:val="single" w:sz="4" w:space="0" w:color="auto"/>
            </w:tcBorders>
          </w:tcPr>
          <w:p w14:paraId="36367488" w14:textId="77777777" w:rsidR="00263D07" w:rsidRDefault="00263D07">
            <w:pPr>
              <w:tabs>
                <w:tab w:val="left" w:pos="1276"/>
              </w:tabs>
              <w:jc w:val="center"/>
              <w:rPr>
                <w:b/>
                <w:sz w:val="20"/>
                <w:szCs w:val="20"/>
                <w:lang w:eastAsia="en-US"/>
              </w:rPr>
            </w:pPr>
          </w:p>
        </w:tc>
        <w:tc>
          <w:tcPr>
            <w:tcW w:w="943" w:type="dxa"/>
            <w:gridSpan w:val="2"/>
            <w:tcBorders>
              <w:top w:val="single" w:sz="4" w:space="0" w:color="auto"/>
              <w:left w:val="single" w:sz="4" w:space="0" w:color="auto"/>
              <w:bottom w:val="single" w:sz="4" w:space="0" w:color="auto"/>
              <w:right w:val="single" w:sz="4" w:space="0" w:color="auto"/>
            </w:tcBorders>
          </w:tcPr>
          <w:p w14:paraId="622145D8" w14:textId="77777777" w:rsidR="00263D07" w:rsidRDefault="00263D07">
            <w:pPr>
              <w:tabs>
                <w:tab w:val="left" w:pos="1276"/>
              </w:tabs>
              <w:jc w:val="center"/>
              <w:rPr>
                <w:b/>
                <w:sz w:val="20"/>
                <w:szCs w:val="20"/>
                <w:lang w:val="kk-KZ" w:eastAsia="en-US"/>
              </w:rPr>
            </w:pPr>
          </w:p>
        </w:tc>
      </w:tr>
      <w:tr w:rsidR="00263D07" w14:paraId="03CF71A5"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491C9F67" w14:textId="77777777" w:rsidR="00263D07" w:rsidRDefault="00263D07">
            <w:pPr>
              <w:tabs>
                <w:tab w:val="left" w:pos="1276"/>
              </w:tabs>
              <w:jc w:val="center"/>
              <w:rPr>
                <w:sz w:val="20"/>
                <w:szCs w:val="20"/>
                <w:lang w:eastAsia="en-US"/>
              </w:rPr>
            </w:pPr>
          </w:p>
          <w:p w14:paraId="6A1C1B17" w14:textId="77777777" w:rsidR="00263D07" w:rsidRDefault="00263D07">
            <w:pPr>
              <w:tabs>
                <w:tab w:val="left" w:pos="1276"/>
              </w:tabs>
              <w:jc w:val="center"/>
              <w:rPr>
                <w:sz w:val="20"/>
                <w:szCs w:val="20"/>
                <w:lang w:eastAsia="en-US"/>
              </w:rPr>
            </w:pPr>
            <w:r>
              <w:rPr>
                <w:sz w:val="20"/>
                <w:szCs w:val="20"/>
                <w:lang w:eastAsia="en-US"/>
              </w:rPr>
              <w:lastRenderedPageBreak/>
              <w:t>8</w:t>
            </w:r>
          </w:p>
        </w:tc>
        <w:tc>
          <w:tcPr>
            <w:tcW w:w="8365" w:type="dxa"/>
            <w:tcBorders>
              <w:top w:val="single" w:sz="4" w:space="0" w:color="auto"/>
              <w:left w:val="single" w:sz="4" w:space="0" w:color="auto"/>
              <w:bottom w:val="single" w:sz="4" w:space="0" w:color="auto"/>
              <w:right w:val="single" w:sz="4" w:space="0" w:color="auto"/>
            </w:tcBorders>
            <w:hideMark/>
          </w:tcPr>
          <w:p w14:paraId="5348380B" w14:textId="77777777" w:rsidR="00263D07" w:rsidRDefault="00263D07">
            <w:pPr>
              <w:spacing w:after="160"/>
              <w:jc w:val="both"/>
              <w:rPr>
                <w:sz w:val="20"/>
                <w:szCs w:val="20"/>
                <w:lang w:val="kk-KZ" w:eastAsia="en-US"/>
              </w:rPr>
            </w:pPr>
            <w:r>
              <w:rPr>
                <w:b/>
                <w:sz w:val="20"/>
                <w:szCs w:val="20"/>
                <w:lang w:val="kk-KZ" w:eastAsia="en-US"/>
              </w:rPr>
              <w:lastRenderedPageBreak/>
              <w:t xml:space="preserve">Д </w:t>
            </w:r>
            <w:r>
              <w:rPr>
                <w:b/>
                <w:sz w:val="20"/>
                <w:szCs w:val="20"/>
                <w:lang w:eastAsia="en-US"/>
              </w:rPr>
              <w:t>8.</w:t>
            </w:r>
            <w:r>
              <w:rPr>
                <w:sz w:val="20"/>
                <w:szCs w:val="20"/>
                <w:lang w:val="kk-KZ" w:eastAsia="en-US"/>
              </w:rPr>
              <w:t xml:space="preserve"> Ауқымды экологиялық проблемаларға  шолу. Қоршаған ортаның ластануы</w:t>
            </w:r>
          </w:p>
        </w:tc>
        <w:tc>
          <w:tcPr>
            <w:tcW w:w="640" w:type="dxa"/>
            <w:tcBorders>
              <w:top w:val="single" w:sz="4" w:space="0" w:color="auto"/>
              <w:left w:val="single" w:sz="4" w:space="0" w:color="auto"/>
              <w:bottom w:val="single" w:sz="4" w:space="0" w:color="auto"/>
              <w:right w:val="single" w:sz="4" w:space="0" w:color="auto"/>
            </w:tcBorders>
            <w:hideMark/>
          </w:tcPr>
          <w:p w14:paraId="149ACD0C" w14:textId="369290FE" w:rsidR="00263D07" w:rsidRDefault="00B97203">
            <w:pPr>
              <w:tabs>
                <w:tab w:val="left" w:pos="1276"/>
              </w:tabs>
              <w:jc w:val="center"/>
              <w:rPr>
                <w:b/>
                <w:sz w:val="20"/>
                <w:szCs w:val="20"/>
                <w:lang w:val="kk-KZ" w:eastAsia="en-US"/>
              </w:rPr>
            </w:pPr>
            <w:r>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11B9110A" w14:textId="77777777" w:rsidR="00263D07" w:rsidRDefault="00263D07">
            <w:pPr>
              <w:tabs>
                <w:tab w:val="left" w:pos="1276"/>
              </w:tabs>
              <w:jc w:val="center"/>
              <w:rPr>
                <w:b/>
                <w:sz w:val="20"/>
                <w:szCs w:val="20"/>
                <w:lang w:val="kk-KZ" w:eastAsia="en-US"/>
              </w:rPr>
            </w:pPr>
            <w:r>
              <w:rPr>
                <w:b/>
                <w:sz w:val="20"/>
                <w:szCs w:val="20"/>
                <w:lang w:val="kk-KZ" w:eastAsia="en-US"/>
              </w:rPr>
              <w:t>0</w:t>
            </w:r>
          </w:p>
        </w:tc>
      </w:tr>
      <w:tr w:rsidR="00263D07" w14:paraId="4B7366D9"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48478595" w14:textId="77777777" w:rsidR="00263D07"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7ADC7945" w14:textId="77777777" w:rsidR="00263D07" w:rsidRDefault="00263D07">
            <w:pPr>
              <w:tabs>
                <w:tab w:val="left" w:pos="1276"/>
              </w:tabs>
              <w:rPr>
                <w:b/>
                <w:sz w:val="20"/>
                <w:szCs w:val="20"/>
                <w:lang w:val="kk-KZ" w:eastAsia="en-US"/>
              </w:rPr>
            </w:pPr>
            <w:r>
              <w:rPr>
                <w:b/>
                <w:sz w:val="20"/>
                <w:szCs w:val="20"/>
                <w:lang w:eastAsia="en-US"/>
              </w:rPr>
              <w:t>С</w:t>
            </w:r>
            <w:r>
              <w:rPr>
                <w:b/>
                <w:sz w:val="20"/>
                <w:szCs w:val="20"/>
                <w:lang w:val="kk-KZ" w:eastAsia="en-US"/>
              </w:rPr>
              <w:t>С</w:t>
            </w:r>
            <w:r>
              <w:rPr>
                <w:b/>
                <w:sz w:val="20"/>
                <w:szCs w:val="20"/>
                <w:lang w:eastAsia="en-US"/>
              </w:rPr>
              <w:t xml:space="preserve"> 8.</w:t>
            </w:r>
            <w:r>
              <w:rPr>
                <w:sz w:val="20"/>
                <w:szCs w:val="20"/>
                <w:lang w:val="kk-KZ" w:eastAsia="en-US"/>
              </w:rPr>
              <w:t xml:space="preserve"> Қауіпті химиялық заттарды айқындау. Тізім құру. Қандай өндірістерде түзілетінін анықтау</w:t>
            </w:r>
          </w:p>
        </w:tc>
        <w:tc>
          <w:tcPr>
            <w:tcW w:w="640" w:type="dxa"/>
            <w:tcBorders>
              <w:top w:val="single" w:sz="4" w:space="0" w:color="auto"/>
              <w:left w:val="single" w:sz="4" w:space="0" w:color="auto"/>
              <w:bottom w:val="single" w:sz="4" w:space="0" w:color="auto"/>
              <w:right w:val="single" w:sz="4" w:space="0" w:color="auto"/>
            </w:tcBorders>
            <w:hideMark/>
          </w:tcPr>
          <w:p w14:paraId="77254B97" w14:textId="05B85E5A" w:rsidR="00263D07" w:rsidRDefault="00B97203">
            <w:pPr>
              <w:tabs>
                <w:tab w:val="left" w:pos="1276"/>
              </w:tabs>
              <w:jc w:val="center"/>
              <w:rPr>
                <w:b/>
                <w:sz w:val="20"/>
                <w:szCs w:val="20"/>
                <w:lang w:val="kk-KZ" w:eastAsia="en-US"/>
              </w:rPr>
            </w:pPr>
            <w:r>
              <w:rPr>
                <w:b/>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6CD1E60D" w14:textId="77777777" w:rsidR="00263D07" w:rsidRDefault="00263D07">
            <w:pPr>
              <w:tabs>
                <w:tab w:val="left" w:pos="1276"/>
              </w:tabs>
              <w:jc w:val="center"/>
              <w:rPr>
                <w:b/>
                <w:sz w:val="20"/>
                <w:szCs w:val="20"/>
                <w:lang w:val="kk-KZ" w:eastAsia="en-US"/>
              </w:rPr>
            </w:pPr>
            <w:r>
              <w:rPr>
                <w:b/>
                <w:sz w:val="20"/>
                <w:szCs w:val="20"/>
                <w:lang w:val="kk-KZ" w:eastAsia="en-US"/>
              </w:rPr>
              <w:t>5</w:t>
            </w:r>
          </w:p>
        </w:tc>
      </w:tr>
      <w:tr w:rsidR="00263D07" w14:paraId="73AC4057"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253D82DA" w14:textId="77777777" w:rsidR="00263D07"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43D1ADE0" w14:textId="77777777" w:rsidR="00263D07" w:rsidRDefault="00263D07">
            <w:pPr>
              <w:tabs>
                <w:tab w:val="left" w:pos="1276"/>
              </w:tabs>
              <w:rPr>
                <w:b/>
                <w:sz w:val="20"/>
                <w:szCs w:val="20"/>
                <w:lang w:val="kk-KZ" w:eastAsia="en-US"/>
              </w:rPr>
            </w:pPr>
            <w:r>
              <w:rPr>
                <w:b/>
                <w:sz w:val="20"/>
                <w:szCs w:val="20"/>
                <w:lang w:val="kk-KZ" w:eastAsia="en-US"/>
              </w:rPr>
              <w:t xml:space="preserve">СӨЖ 2. </w:t>
            </w:r>
            <w:r>
              <w:rPr>
                <w:sz w:val="20"/>
                <w:szCs w:val="20"/>
                <w:lang w:val="kk-KZ" w:eastAsia="en-US"/>
              </w:rPr>
              <w:t xml:space="preserve">Қауіпті химиялық заттар. Шығу көздері (Әрбір магистрант затты өзі таңдап алып, шығу көздері, қауіптілігі, зиянды әсері және т.б. туралы презентация жасайды. </w:t>
            </w:r>
          </w:p>
        </w:tc>
        <w:tc>
          <w:tcPr>
            <w:tcW w:w="640" w:type="dxa"/>
            <w:tcBorders>
              <w:top w:val="single" w:sz="4" w:space="0" w:color="auto"/>
              <w:left w:val="single" w:sz="4" w:space="0" w:color="auto"/>
              <w:bottom w:val="single" w:sz="4" w:space="0" w:color="auto"/>
              <w:right w:val="single" w:sz="4" w:space="0" w:color="auto"/>
            </w:tcBorders>
          </w:tcPr>
          <w:p w14:paraId="5E084B8E" w14:textId="77777777" w:rsidR="00263D07" w:rsidRDefault="00263D07">
            <w:pPr>
              <w:tabs>
                <w:tab w:val="left" w:pos="1276"/>
              </w:tabs>
              <w:jc w:val="center"/>
              <w:rPr>
                <w:b/>
                <w:sz w:val="20"/>
                <w:szCs w:val="20"/>
                <w:lang w:val="kk-KZ" w:eastAsia="en-US"/>
              </w:rPr>
            </w:pPr>
          </w:p>
        </w:tc>
        <w:tc>
          <w:tcPr>
            <w:tcW w:w="943" w:type="dxa"/>
            <w:gridSpan w:val="2"/>
            <w:tcBorders>
              <w:top w:val="single" w:sz="4" w:space="0" w:color="auto"/>
              <w:left w:val="single" w:sz="4" w:space="0" w:color="auto"/>
              <w:bottom w:val="single" w:sz="4" w:space="0" w:color="auto"/>
              <w:right w:val="single" w:sz="4" w:space="0" w:color="auto"/>
            </w:tcBorders>
            <w:hideMark/>
          </w:tcPr>
          <w:p w14:paraId="7F4776FA" w14:textId="77777777" w:rsidR="00263D07" w:rsidRDefault="00263D07">
            <w:pPr>
              <w:tabs>
                <w:tab w:val="left" w:pos="1276"/>
              </w:tabs>
              <w:jc w:val="center"/>
              <w:rPr>
                <w:b/>
                <w:sz w:val="20"/>
                <w:szCs w:val="20"/>
                <w:lang w:val="kk-KZ" w:eastAsia="en-US"/>
              </w:rPr>
            </w:pPr>
            <w:r>
              <w:rPr>
                <w:b/>
                <w:sz w:val="20"/>
                <w:szCs w:val="20"/>
                <w:lang w:val="kk-KZ" w:eastAsia="en-US"/>
              </w:rPr>
              <w:t>10</w:t>
            </w:r>
          </w:p>
        </w:tc>
      </w:tr>
      <w:tr w:rsidR="00263D07" w14:paraId="0D85055A"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322D3C9F" w14:textId="77777777" w:rsidR="00263D07" w:rsidRDefault="00263D07">
            <w:pPr>
              <w:tabs>
                <w:tab w:val="left" w:pos="1276"/>
              </w:tabs>
              <w:jc w:val="center"/>
              <w:rPr>
                <w:sz w:val="20"/>
                <w:szCs w:val="20"/>
                <w:lang w:val="kk-KZ" w:eastAsia="en-US"/>
              </w:rPr>
            </w:pPr>
          </w:p>
          <w:p w14:paraId="0C7B72B6" w14:textId="77777777" w:rsidR="00263D07" w:rsidRDefault="00263D07">
            <w:pPr>
              <w:tabs>
                <w:tab w:val="left" w:pos="1276"/>
              </w:tabs>
              <w:jc w:val="center"/>
              <w:rPr>
                <w:sz w:val="20"/>
                <w:szCs w:val="20"/>
                <w:lang w:eastAsia="en-US"/>
              </w:rPr>
            </w:pPr>
            <w:r>
              <w:rPr>
                <w:sz w:val="20"/>
                <w:szCs w:val="20"/>
                <w:lang w:eastAsia="en-US"/>
              </w:rPr>
              <w:t>9</w:t>
            </w:r>
          </w:p>
        </w:tc>
        <w:tc>
          <w:tcPr>
            <w:tcW w:w="8365" w:type="dxa"/>
            <w:tcBorders>
              <w:top w:val="single" w:sz="4" w:space="0" w:color="auto"/>
              <w:left w:val="single" w:sz="4" w:space="0" w:color="auto"/>
              <w:bottom w:val="single" w:sz="4" w:space="0" w:color="auto"/>
              <w:right w:val="single" w:sz="4" w:space="0" w:color="auto"/>
            </w:tcBorders>
            <w:hideMark/>
          </w:tcPr>
          <w:p w14:paraId="76EC6683" w14:textId="49936B7C" w:rsidR="00263D07" w:rsidRPr="00B830AE" w:rsidRDefault="00263D07">
            <w:pPr>
              <w:spacing w:after="160"/>
              <w:jc w:val="both"/>
              <w:rPr>
                <w:b/>
                <w:sz w:val="20"/>
                <w:szCs w:val="20"/>
                <w:lang w:val="kk-KZ" w:eastAsia="en-US"/>
              </w:rPr>
            </w:pPr>
            <w:r>
              <w:rPr>
                <w:b/>
                <w:sz w:val="20"/>
                <w:szCs w:val="20"/>
                <w:lang w:val="kk-KZ" w:eastAsia="en-US"/>
              </w:rPr>
              <w:t xml:space="preserve">Д </w:t>
            </w:r>
            <w:r>
              <w:rPr>
                <w:b/>
                <w:sz w:val="20"/>
                <w:szCs w:val="20"/>
                <w:lang w:eastAsia="en-US"/>
              </w:rPr>
              <w:t>9</w:t>
            </w:r>
            <w:r>
              <w:rPr>
                <w:sz w:val="20"/>
                <w:szCs w:val="20"/>
                <w:lang w:val="kk-KZ" w:eastAsia="en-US"/>
              </w:rPr>
              <w:t xml:space="preserve"> Көміртек» проблемасы.        Парник эффектісі. Саяси мәселелер</w:t>
            </w:r>
            <w:r w:rsidR="00371FE2">
              <w:rPr>
                <w:sz w:val="20"/>
                <w:szCs w:val="20"/>
                <w:lang w:val="kk-KZ" w:eastAsia="en-US"/>
              </w:rPr>
              <w:t xml:space="preserve">. </w:t>
            </w:r>
            <w:r w:rsidR="00B830AE">
              <w:rPr>
                <w:sz w:val="20"/>
                <w:szCs w:val="20"/>
                <w:lang w:val="kk-KZ" w:eastAsia="en-US"/>
              </w:rPr>
              <w:t>Тұрақты дамудың 13 мақсаты бойынша климаттың өзгеру</w:t>
            </w:r>
            <w:r w:rsidR="00CB4AE3">
              <w:rPr>
                <w:sz w:val="20"/>
                <w:szCs w:val="20"/>
                <w:lang w:val="kk-KZ" w:eastAsia="en-US"/>
              </w:rPr>
              <w:t>імен күресу әдістері.</w:t>
            </w:r>
          </w:p>
        </w:tc>
        <w:tc>
          <w:tcPr>
            <w:tcW w:w="640" w:type="dxa"/>
            <w:tcBorders>
              <w:top w:val="single" w:sz="4" w:space="0" w:color="auto"/>
              <w:left w:val="single" w:sz="4" w:space="0" w:color="auto"/>
              <w:bottom w:val="single" w:sz="4" w:space="0" w:color="auto"/>
              <w:right w:val="single" w:sz="4" w:space="0" w:color="auto"/>
            </w:tcBorders>
            <w:hideMark/>
          </w:tcPr>
          <w:p w14:paraId="6625AAD8" w14:textId="15DE50A4" w:rsidR="00263D07" w:rsidRDefault="00B97203">
            <w:pPr>
              <w:tabs>
                <w:tab w:val="left" w:pos="1276"/>
              </w:tabs>
              <w:jc w:val="center"/>
              <w:rPr>
                <w:b/>
                <w:sz w:val="20"/>
                <w:szCs w:val="20"/>
                <w:lang w:val="kk-KZ" w:eastAsia="en-US"/>
              </w:rPr>
            </w:pPr>
            <w:r>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4E181907" w14:textId="77777777" w:rsidR="00263D07" w:rsidRDefault="00263D07">
            <w:pPr>
              <w:tabs>
                <w:tab w:val="left" w:pos="1276"/>
              </w:tabs>
              <w:jc w:val="center"/>
              <w:rPr>
                <w:b/>
                <w:sz w:val="20"/>
                <w:szCs w:val="20"/>
                <w:lang w:val="kk-KZ" w:eastAsia="en-US"/>
              </w:rPr>
            </w:pPr>
            <w:r>
              <w:rPr>
                <w:b/>
                <w:sz w:val="20"/>
                <w:szCs w:val="20"/>
                <w:lang w:val="kk-KZ" w:eastAsia="en-US"/>
              </w:rPr>
              <w:t>0</w:t>
            </w:r>
          </w:p>
        </w:tc>
      </w:tr>
      <w:tr w:rsidR="00263D07" w14:paraId="65D16949"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432AFF13" w14:textId="77777777" w:rsidR="00263D07"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3B129BD7" w14:textId="77777777" w:rsidR="00263D07" w:rsidRPr="000714C9" w:rsidRDefault="00263D07">
            <w:pPr>
              <w:tabs>
                <w:tab w:val="left" w:pos="1276"/>
              </w:tabs>
              <w:rPr>
                <w:sz w:val="20"/>
                <w:szCs w:val="20"/>
                <w:lang w:val="kk-KZ" w:eastAsia="en-US"/>
              </w:rPr>
            </w:pPr>
            <w:r w:rsidRPr="000714C9">
              <w:rPr>
                <w:b/>
                <w:sz w:val="20"/>
                <w:szCs w:val="20"/>
                <w:lang w:eastAsia="en-US"/>
              </w:rPr>
              <w:t>С</w:t>
            </w:r>
            <w:r w:rsidRPr="000714C9">
              <w:rPr>
                <w:b/>
                <w:sz w:val="20"/>
                <w:szCs w:val="20"/>
                <w:lang w:val="kk-KZ" w:eastAsia="en-US"/>
              </w:rPr>
              <w:t>С</w:t>
            </w:r>
            <w:r w:rsidRPr="000714C9">
              <w:rPr>
                <w:b/>
                <w:sz w:val="20"/>
                <w:szCs w:val="20"/>
                <w:lang w:eastAsia="en-US"/>
              </w:rPr>
              <w:t xml:space="preserve"> 9.</w:t>
            </w:r>
            <w:r w:rsidRPr="000714C9">
              <w:rPr>
                <w:sz w:val="20"/>
                <w:szCs w:val="20"/>
                <w:lang w:val="kk-KZ" w:eastAsia="en-US"/>
              </w:rPr>
              <w:t xml:space="preserve"> Көміртек» проблемасы.        Парник эффектісі. Саяси мәселелер бойынша дискуссия. </w:t>
            </w:r>
          </w:p>
          <w:p w14:paraId="63884A47" w14:textId="0F8B9472" w:rsidR="00BE7A18" w:rsidRPr="000714C9" w:rsidRDefault="00BE7A18">
            <w:pPr>
              <w:tabs>
                <w:tab w:val="left" w:pos="1276"/>
              </w:tabs>
              <w:rPr>
                <w:b/>
                <w:sz w:val="20"/>
                <w:szCs w:val="20"/>
                <w:lang w:val="kk-KZ" w:eastAsia="en-US"/>
              </w:rPr>
            </w:pPr>
            <w:r w:rsidRPr="000714C9">
              <w:rPr>
                <w:sz w:val="20"/>
                <w:szCs w:val="20"/>
                <w:lang w:val="kk-KZ" w:eastAsia="en-US"/>
              </w:rPr>
              <w:t>Климаттың өзгеруі бойынша 2 ЖАОК тіркелу «</w:t>
            </w:r>
            <w:hyperlink r:id="rId16" w:history="1">
              <w:r w:rsidRPr="000714C9">
                <w:rPr>
                  <w:rStyle w:val="a3"/>
                  <w:sz w:val="20"/>
                  <w:szCs w:val="20"/>
                </w:rPr>
                <w:t>Освещение темы об изменении климата и устойчивом развитии | МООК КазНУ им.аль-Фараби (kaznu.kz)</w:t>
              </w:r>
            </w:hyperlink>
          </w:p>
        </w:tc>
        <w:tc>
          <w:tcPr>
            <w:tcW w:w="640" w:type="dxa"/>
            <w:tcBorders>
              <w:top w:val="single" w:sz="4" w:space="0" w:color="auto"/>
              <w:left w:val="single" w:sz="4" w:space="0" w:color="auto"/>
              <w:bottom w:val="single" w:sz="4" w:space="0" w:color="auto"/>
              <w:right w:val="single" w:sz="4" w:space="0" w:color="auto"/>
            </w:tcBorders>
            <w:hideMark/>
          </w:tcPr>
          <w:p w14:paraId="7E965F7B" w14:textId="7BFD0E8C" w:rsidR="00263D07" w:rsidRPr="000714C9" w:rsidRDefault="00B97203">
            <w:pPr>
              <w:tabs>
                <w:tab w:val="left" w:pos="1276"/>
              </w:tabs>
              <w:jc w:val="center"/>
              <w:rPr>
                <w:b/>
                <w:sz w:val="20"/>
                <w:szCs w:val="20"/>
                <w:lang w:val="kk-KZ" w:eastAsia="en-US"/>
              </w:rPr>
            </w:pPr>
            <w:r>
              <w:rPr>
                <w:b/>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69D9DBC8" w14:textId="77777777" w:rsidR="00263D07" w:rsidRPr="000714C9" w:rsidRDefault="00263D07">
            <w:pPr>
              <w:tabs>
                <w:tab w:val="left" w:pos="1276"/>
              </w:tabs>
              <w:jc w:val="center"/>
              <w:rPr>
                <w:b/>
                <w:sz w:val="20"/>
                <w:szCs w:val="20"/>
                <w:lang w:val="kk-KZ" w:eastAsia="en-US"/>
              </w:rPr>
            </w:pPr>
            <w:r w:rsidRPr="000714C9">
              <w:rPr>
                <w:b/>
                <w:sz w:val="20"/>
                <w:szCs w:val="20"/>
                <w:lang w:val="kk-KZ" w:eastAsia="en-US"/>
              </w:rPr>
              <w:t>10</w:t>
            </w:r>
          </w:p>
        </w:tc>
      </w:tr>
      <w:tr w:rsidR="00263D07" w14:paraId="17E5CDB7"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2DC1095C" w14:textId="77777777" w:rsidR="00263D07" w:rsidRDefault="00263D07">
            <w:pPr>
              <w:tabs>
                <w:tab w:val="left" w:pos="1276"/>
              </w:tabs>
              <w:jc w:val="center"/>
              <w:rPr>
                <w:sz w:val="20"/>
                <w:szCs w:val="20"/>
                <w:lang w:eastAsia="en-US"/>
              </w:rPr>
            </w:pPr>
          </w:p>
          <w:p w14:paraId="6190E137" w14:textId="77777777" w:rsidR="00263D07" w:rsidRDefault="00263D07">
            <w:pPr>
              <w:tabs>
                <w:tab w:val="left" w:pos="1276"/>
              </w:tabs>
              <w:jc w:val="center"/>
              <w:rPr>
                <w:sz w:val="20"/>
                <w:szCs w:val="20"/>
                <w:lang w:eastAsia="en-US"/>
              </w:rPr>
            </w:pPr>
            <w:r>
              <w:rPr>
                <w:sz w:val="20"/>
                <w:szCs w:val="20"/>
                <w:lang w:eastAsia="en-US"/>
              </w:rPr>
              <w:t>10</w:t>
            </w:r>
          </w:p>
        </w:tc>
        <w:tc>
          <w:tcPr>
            <w:tcW w:w="8365" w:type="dxa"/>
            <w:tcBorders>
              <w:top w:val="single" w:sz="4" w:space="0" w:color="auto"/>
              <w:left w:val="single" w:sz="4" w:space="0" w:color="auto"/>
              <w:bottom w:val="single" w:sz="4" w:space="0" w:color="auto"/>
              <w:right w:val="single" w:sz="4" w:space="0" w:color="auto"/>
            </w:tcBorders>
            <w:hideMark/>
          </w:tcPr>
          <w:p w14:paraId="0E1CF02C" w14:textId="77777777" w:rsidR="00263D07" w:rsidRPr="000714C9" w:rsidRDefault="00263D07">
            <w:pPr>
              <w:spacing w:after="160"/>
              <w:jc w:val="both"/>
              <w:rPr>
                <w:b/>
                <w:sz w:val="20"/>
                <w:szCs w:val="20"/>
                <w:lang w:eastAsia="en-US"/>
              </w:rPr>
            </w:pPr>
            <w:r w:rsidRPr="000714C9">
              <w:rPr>
                <w:b/>
                <w:sz w:val="20"/>
                <w:szCs w:val="20"/>
                <w:lang w:val="kk-KZ" w:eastAsia="en-US"/>
              </w:rPr>
              <w:t xml:space="preserve">Д </w:t>
            </w:r>
            <w:r w:rsidRPr="000714C9">
              <w:rPr>
                <w:b/>
                <w:sz w:val="20"/>
                <w:szCs w:val="20"/>
                <w:lang w:eastAsia="en-US"/>
              </w:rPr>
              <w:t>10.</w:t>
            </w:r>
            <w:r w:rsidRPr="000714C9">
              <w:rPr>
                <w:sz w:val="20"/>
                <w:szCs w:val="20"/>
                <w:lang w:val="kk-KZ" w:eastAsia="en-US"/>
              </w:rPr>
              <w:t xml:space="preserve"> Озон қабатының жұқаруы</w:t>
            </w:r>
          </w:p>
        </w:tc>
        <w:tc>
          <w:tcPr>
            <w:tcW w:w="640" w:type="dxa"/>
            <w:tcBorders>
              <w:top w:val="single" w:sz="4" w:space="0" w:color="auto"/>
              <w:left w:val="single" w:sz="4" w:space="0" w:color="auto"/>
              <w:bottom w:val="single" w:sz="4" w:space="0" w:color="auto"/>
              <w:right w:val="single" w:sz="4" w:space="0" w:color="auto"/>
            </w:tcBorders>
            <w:hideMark/>
          </w:tcPr>
          <w:p w14:paraId="07367EC3" w14:textId="225E912A" w:rsidR="00263D07" w:rsidRPr="000714C9" w:rsidRDefault="00B97203">
            <w:pPr>
              <w:tabs>
                <w:tab w:val="left" w:pos="1276"/>
              </w:tabs>
              <w:jc w:val="center"/>
              <w:rPr>
                <w:b/>
                <w:sz w:val="20"/>
                <w:szCs w:val="20"/>
                <w:lang w:val="kk-KZ" w:eastAsia="en-US"/>
              </w:rPr>
            </w:pPr>
            <w:r>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50A9A9D9" w14:textId="77777777" w:rsidR="00263D07" w:rsidRPr="000714C9" w:rsidRDefault="00263D07">
            <w:pPr>
              <w:tabs>
                <w:tab w:val="left" w:pos="1276"/>
              </w:tabs>
              <w:jc w:val="center"/>
              <w:rPr>
                <w:b/>
                <w:sz w:val="20"/>
                <w:szCs w:val="20"/>
                <w:lang w:val="kk-KZ" w:eastAsia="en-US"/>
              </w:rPr>
            </w:pPr>
            <w:r w:rsidRPr="000714C9">
              <w:rPr>
                <w:b/>
                <w:sz w:val="20"/>
                <w:szCs w:val="20"/>
                <w:lang w:val="kk-KZ" w:eastAsia="en-US"/>
              </w:rPr>
              <w:t>1</w:t>
            </w:r>
          </w:p>
        </w:tc>
      </w:tr>
      <w:tr w:rsidR="00263D07" w14:paraId="493370B4"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66119DD3" w14:textId="77777777" w:rsidR="00263D07"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4CE09845" w14:textId="77777777" w:rsidR="00263D07" w:rsidRPr="000714C9" w:rsidRDefault="00263D07">
            <w:pPr>
              <w:spacing w:after="160"/>
              <w:jc w:val="both"/>
              <w:rPr>
                <w:b/>
                <w:sz w:val="20"/>
                <w:szCs w:val="20"/>
                <w:lang w:eastAsia="en-US"/>
              </w:rPr>
            </w:pPr>
            <w:r w:rsidRPr="000714C9">
              <w:rPr>
                <w:b/>
                <w:sz w:val="20"/>
                <w:szCs w:val="20"/>
                <w:lang w:eastAsia="en-US"/>
              </w:rPr>
              <w:t>С</w:t>
            </w:r>
            <w:r w:rsidRPr="000714C9">
              <w:rPr>
                <w:b/>
                <w:sz w:val="20"/>
                <w:szCs w:val="20"/>
                <w:lang w:val="kk-KZ" w:eastAsia="en-US"/>
              </w:rPr>
              <w:t>С</w:t>
            </w:r>
            <w:r w:rsidRPr="000714C9">
              <w:rPr>
                <w:b/>
                <w:sz w:val="20"/>
                <w:szCs w:val="20"/>
                <w:lang w:eastAsia="en-US"/>
              </w:rPr>
              <w:t xml:space="preserve"> 10.</w:t>
            </w:r>
            <w:r w:rsidRPr="000714C9">
              <w:rPr>
                <w:sz w:val="20"/>
                <w:szCs w:val="20"/>
                <w:lang w:val="kk-KZ" w:eastAsia="en-US"/>
              </w:rPr>
              <w:t xml:space="preserve"> Озон қабатының жұқаруына әкелетін заттардыатап өту, зиянды әсерлерін талқылау талқылау</w:t>
            </w:r>
          </w:p>
        </w:tc>
        <w:tc>
          <w:tcPr>
            <w:tcW w:w="640" w:type="dxa"/>
            <w:tcBorders>
              <w:top w:val="single" w:sz="4" w:space="0" w:color="auto"/>
              <w:left w:val="single" w:sz="4" w:space="0" w:color="auto"/>
              <w:bottom w:val="single" w:sz="4" w:space="0" w:color="auto"/>
              <w:right w:val="single" w:sz="4" w:space="0" w:color="auto"/>
            </w:tcBorders>
            <w:hideMark/>
          </w:tcPr>
          <w:p w14:paraId="5F3E6921" w14:textId="3F637938" w:rsidR="00263D07" w:rsidRPr="000714C9" w:rsidRDefault="00B97203">
            <w:pPr>
              <w:tabs>
                <w:tab w:val="left" w:pos="1276"/>
              </w:tabs>
              <w:jc w:val="center"/>
              <w:rPr>
                <w:b/>
                <w:sz w:val="20"/>
                <w:szCs w:val="20"/>
                <w:lang w:val="kk-KZ" w:eastAsia="en-US"/>
              </w:rPr>
            </w:pPr>
            <w:r>
              <w:rPr>
                <w:b/>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7853FD90" w14:textId="77777777" w:rsidR="00263D07" w:rsidRPr="000714C9" w:rsidRDefault="00263D07">
            <w:pPr>
              <w:tabs>
                <w:tab w:val="left" w:pos="1276"/>
              </w:tabs>
              <w:jc w:val="center"/>
              <w:rPr>
                <w:b/>
                <w:sz w:val="20"/>
                <w:szCs w:val="20"/>
                <w:lang w:val="kk-KZ" w:eastAsia="en-US"/>
              </w:rPr>
            </w:pPr>
            <w:r w:rsidRPr="000714C9">
              <w:rPr>
                <w:b/>
                <w:sz w:val="20"/>
                <w:szCs w:val="20"/>
                <w:lang w:val="kk-KZ" w:eastAsia="en-US"/>
              </w:rPr>
              <w:t>10</w:t>
            </w:r>
          </w:p>
        </w:tc>
      </w:tr>
      <w:tr w:rsidR="00263D07" w14:paraId="699D6734"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557778BD" w14:textId="77777777" w:rsidR="00263D07"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635FD236" w14:textId="490DE286" w:rsidR="00263D07" w:rsidRPr="000714C9" w:rsidRDefault="00F94641">
            <w:pPr>
              <w:tabs>
                <w:tab w:val="left" w:pos="1276"/>
              </w:tabs>
              <w:rPr>
                <w:b/>
                <w:sz w:val="20"/>
                <w:szCs w:val="20"/>
                <w:lang w:eastAsia="en-US"/>
              </w:rPr>
            </w:pPr>
            <w:r>
              <w:rPr>
                <w:b/>
                <w:sz w:val="20"/>
                <w:szCs w:val="20"/>
                <w:lang w:val="kk-KZ" w:eastAsia="en-US"/>
              </w:rPr>
              <w:t>М</w:t>
            </w:r>
            <w:r w:rsidR="00263D07" w:rsidRPr="000714C9">
              <w:rPr>
                <w:b/>
                <w:sz w:val="20"/>
                <w:szCs w:val="20"/>
                <w:lang w:val="kk-KZ" w:eastAsia="en-US"/>
              </w:rPr>
              <w:t>ОӨЖ</w:t>
            </w:r>
            <w:r w:rsidR="00263D07" w:rsidRPr="000714C9">
              <w:rPr>
                <w:b/>
                <w:sz w:val="20"/>
                <w:szCs w:val="20"/>
                <w:lang w:eastAsia="en-US"/>
              </w:rPr>
              <w:t xml:space="preserve"> 4. </w:t>
            </w:r>
            <w:r w:rsidR="00263D07" w:rsidRPr="000714C9">
              <w:rPr>
                <w:sz w:val="20"/>
                <w:szCs w:val="20"/>
                <w:lang w:val="kk-KZ" w:eastAsia="en-US"/>
              </w:rPr>
              <w:t>Көміртек мәселесі бойынша және озон қабатының жұқаруы бойынша тақырыптарға сәйкес реакциялар жазу, оларды жазбаша өткізу</w:t>
            </w:r>
            <w:r w:rsidR="00263D07" w:rsidRPr="000714C9">
              <w:rPr>
                <w:sz w:val="20"/>
                <w:szCs w:val="20"/>
                <w:lang w:eastAsia="en-US"/>
              </w:rPr>
              <w:t>.</w:t>
            </w:r>
          </w:p>
        </w:tc>
        <w:tc>
          <w:tcPr>
            <w:tcW w:w="640" w:type="dxa"/>
            <w:tcBorders>
              <w:top w:val="single" w:sz="4" w:space="0" w:color="auto"/>
              <w:left w:val="single" w:sz="4" w:space="0" w:color="auto"/>
              <w:bottom w:val="single" w:sz="4" w:space="0" w:color="auto"/>
              <w:right w:val="single" w:sz="4" w:space="0" w:color="auto"/>
            </w:tcBorders>
          </w:tcPr>
          <w:p w14:paraId="6E103C81" w14:textId="77777777" w:rsidR="00263D07" w:rsidRPr="000714C9" w:rsidRDefault="00263D07">
            <w:pPr>
              <w:tabs>
                <w:tab w:val="left" w:pos="1276"/>
              </w:tabs>
              <w:jc w:val="center"/>
              <w:rPr>
                <w:b/>
                <w:sz w:val="20"/>
                <w:szCs w:val="20"/>
                <w:lang w:eastAsia="en-US"/>
              </w:rPr>
            </w:pPr>
          </w:p>
        </w:tc>
        <w:tc>
          <w:tcPr>
            <w:tcW w:w="943" w:type="dxa"/>
            <w:gridSpan w:val="2"/>
            <w:tcBorders>
              <w:top w:val="single" w:sz="4" w:space="0" w:color="auto"/>
              <w:left w:val="single" w:sz="4" w:space="0" w:color="auto"/>
              <w:bottom w:val="single" w:sz="4" w:space="0" w:color="auto"/>
              <w:right w:val="single" w:sz="4" w:space="0" w:color="auto"/>
            </w:tcBorders>
            <w:hideMark/>
          </w:tcPr>
          <w:p w14:paraId="7FEE075D" w14:textId="77777777" w:rsidR="00263D07" w:rsidRPr="000714C9" w:rsidRDefault="00263D07">
            <w:pPr>
              <w:tabs>
                <w:tab w:val="left" w:pos="1276"/>
              </w:tabs>
              <w:jc w:val="center"/>
              <w:rPr>
                <w:b/>
                <w:sz w:val="20"/>
                <w:szCs w:val="20"/>
                <w:lang w:val="kk-KZ" w:eastAsia="en-US"/>
              </w:rPr>
            </w:pPr>
            <w:r w:rsidRPr="000714C9">
              <w:rPr>
                <w:b/>
                <w:sz w:val="20"/>
                <w:szCs w:val="20"/>
                <w:lang w:val="kk-KZ" w:eastAsia="en-US"/>
              </w:rPr>
              <w:t>5</w:t>
            </w:r>
          </w:p>
        </w:tc>
      </w:tr>
      <w:tr w:rsidR="00263D07" w14:paraId="2FF7E7F5"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29C0DDAB" w14:textId="77777777" w:rsidR="00263D07" w:rsidRDefault="00263D07">
            <w:pPr>
              <w:tabs>
                <w:tab w:val="left" w:pos="1276"/>
              </w:tabs>
              <w:jc w:val="center"/>
              <w:rPr>
                <w:sz w:val="20"/>
                <w:szCs w:val="20"/>
                <w:lang w:eastAsia="en-US"/>
              </w:rPr>
            </w:pPr>
          </w:p>
          <w:p w14:paraId="6704A7D6" w14:textId="77777777" w:rsidR="00263D07" w:rsidRDefault="00263D07">
            <w:pPr>
              <w:tabs>
                <w:tab w:val="left" w:pos="1276"/>
              </w:tabs>
              <w:jc w:val="center"/>
              <w:rPr>
                <w:sz w:val="20"/>
                <w:szCs w:val="20"/>
                <w:lang w:eastAsia="en-US"/>
              </w:rPr>
            </w:pPr>
            <w:r>
              <w:rPr>
                <w:sz w:val="20"/>
                <w:szCs w:val="20"/>
                <w:lang w:eastAsia="en-US"/>
              </w:rPr>
              <w:t>11</w:t>
            </w:r>
          </w:p>
        </w:tc>
        <w:tc>
          <w:tcPr>
            <w:tcW w:w="8365" w:type="dxa"/>
            <w:tcBorders>
              <w:top w:val="single" w:sz="4" w:space="0" w:color="auto"/>
              <w:left w:val="single" w:sz="4" w:space="0" w:color="auto"/>
              <w:bottom w:val="single" w:sz="4" w:space="0" w:color="auto"/>
              <w:right w:val="single" w:sz="4" w:space="0" w:color="auto"/>
            </w:tcBorders>
            <w:hideMark/>
          </w:tcPr>
          <w:p w14:paraId="38A797DB" w14:textId="77777777" w:rsidR="00263D07" w:rsidRPr="000714C9" w:rsidRDefault="00263D07">
            <w:pPr>
              <w:tabs>
                <w:tab w:val="left" w:pos="1276"/>
              </w:tabs>
              <w:rPr>
                <w:b/>
                <w:sz w:val="20"/>
                <w:szCs w:val="20"/>
                <w:lang w:eastAsia="en-US"/>
              </w:rPr>
            </w:pPr>
            <w:r w:rsidRPr="000714C9">
              <w:rPr>
                <w:b/>
                <w:sz w:val="20"/>
                <w:szCs w:val="20"/>
                <w:lang w:val="kk-KZ" w:eastAsia="en-US"/>
              </w:rPr>
              <w:t xml:space="preserve">Д </w:t>
            </w:r>
            <w:r w:rsidRPr="000714C9">
              <w:rPr>
                <w:b/>
                <w:sz w:val="20"/>
                <w:szCs w:val="20"/>
                <w:lang w:eastAsia="en-US"/>
              </w:rPr>
              <w:t>11.</w:t>
            </w:r>
            <w:r w:rsidRPr="000714C9">
              <w:rPr>
                <w:sz w:val="20"/>
                <w:szCs w:val="20"/>
                <w:lang w:val="kk-KZ" w:eastAsia="en-US"/>
              </w:rPr>
              <w:t xml:space="preserve"> Қышқыл жаңбырлар.</w:t>
            </w:r>
            <w:r w:rsidRPr="000714C9">
              <w:rPr>
                <w:sz w:val="20"/>
                <w:szCs w:val="20"/>
                <w:lang w:val="kk-KZ" w:eastAsia="en-US"/>
              </w:rPr>
              <w:br/>
            </w:r>
          </w:p>
        </w:tc>
        <w:tc>
          <w:tcPr>
            <w:tcW w:w="640" w:type="dxa"/>
            <w:tcBorders>
              <w:top w:val="single" w:sz="4" w:space="0" w:color="auto"/>
              <w:left w:val="single" w:sz="4" w:space="0" w:color="auto"/>
              <w:bottom w:val="single" w:sz="4" w:space="0" w:color="auto"/>
              <w:right w:val="single" w:sz="4" w:space="0" w:color="auto"/>
            </w:tcBorders>
            <w:hideMark/>
          </w:tcPr>
          <w:p w14:paraId="1079819B" w14:textId="14B38C28" w:rsidR="00263D07" w:rsidRPr="000714C9" w:rsidRDefault="00B97203">
            <w:pPr>
              <w:tabs>
                <w:tab w:val="left" w:pos="1276"/>
              </w:tabs>
              <w:jc w:val="center"/>
              <w:rPr>
                <w:b/>
                <w:sz w:val="20"/>
                <w:szCs w:val="20"/>
                <w:lang w:val="kk-KZ" w:eastAsia="en-US"/>
              </w:rPr>
            </w:pPr>
            <w:r>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206DD101" w14:textId="77777777" w:rsidR="00263D07" w:rsidRPr="000714C9" w:rsidRDefault="00263D07">
            <w:pPr>
              <w:tabs>
                <w:tab w:val="left" w:pos="1276"/>
              </w:tabs>
              <w:jc w:val="center"/>
              <w:rPr>
                <w:b/>
                <w:sz w:val="20"/>
                <w:szCs w:val="20"/>
                <w:lang w:val="kk-KZ" w:eastAsia="en-US"/>
              </w:rPr>
            </w:pPr>
            <w:r w:rsidRPr="000714C9">
              <w:rPr>
                <w:b/>
                <w:sz w:val="20"/>
                <w:szCs w:val="20"/>
                <w:lang w:val="kk-KZ" w:eastAsia="en-US"/>
              </w:rPr>
              <w:t>1</w:t>
            </w:r>
          </w:p>
        </w:tc>
      </w:tr>
      <w:tr w:rsidR="00263D07" w14:paraId="797672B2"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548A7E9D" w14:textId="77777777" w:rsidR="00263D07"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60283A5B" w14:textId="77777777" w:rsidR="00263D07" w:rsidRPr="000714C9" w:rsidRDefault="00263D07">
            <w:pPr>
              <w:tabs>
                <w:tab w:val="left" w:pos="1276"/>
              </w:tabs>
              <w:rPr>
                <w:b/>
                <w:sz w:val="20"/>
                <w:szCs w:val="20"/>
                <w:lang w:val="kk-KZ" w:eastAsia="en-US"/>
              </w:rPr>
            </w:pPr>
            <w:r w:rsidRPr="000714C9">
              <w:rPr>
                <w:b/>
                <w:sz w:val="20"/>
                <w:szCs w:val="20"/>
                <w:lang w:eastAsia="en-US"/>
              </w:rPr>
              <w:t>С</w:t>
            </w:r>
            <w:r w:rsidRPr="000714C9">
              <w:rPr>
                <w:b/>
                <w:sz w:val="20"/>
                <w:szCs w:val="20"/>
                <w:lang w:val="kk-KZ" w:eastAsia="en-US"/>
              </w:rPr>
              <w:t>С</w:t>
            </w:r>
            <w:r w:rsidRPr="000714C9">
              <w:rPr>
                <w:b/>
                <w:sz w:val="20"/>
                <w:szCs w:val="20"/>
                <w:lang w:eastAsia="en-US"/>
              </w:rPr>
              <w:t xml:space="preserve"> 11.</w:t>
            </w:r>
            <w:r w:rsidRPr="000714C9">
              <w:rPr>
                <w:sz w:val="20"/>
                <w:szCs w:val="20"/>
                <w:lang w:val="kk-KZ" w:eastAsia="en-US"/>
              </w:rPr>
              <w:t xml:space="preserve"> </w:t>
            </w:r>
            <w:r w:rsidRPr="000714C9">
              <w:rPr>
                <w:b/>
                <w:sz w:val="20"/>
                <w:szCs w:val="20"/>
                <w:lang w:val="kk-KZ" w:eastAsia="en-US"/>
              </w:rPr>
              <w:t xml:space="preserve">Қышқыл </w:t>
            </w:r>
            <w:proofErr w:type="gramStart"/>
            <w:r w:rsidRPr="000714C9">
              <w:rPr>
                <w:b/>
                <w:sz w:val="20"/>
                <w:szCs w:val="20"/>
                <w:lang w:val="kk-KZ" w:eastAsia="en-US"/>
              </w:rPr>
              <w:t>жаңбырлардың  түзілу</w:t>
            </w:r>
            <w:proofErr w:type="gramEnd"/>
            <w:r w:rsidRPr="000714C9">
              <w:rPr>
                <w:b/>
                <w:sz w:val="20"/>
                <w:szCs w:val="20"/>
                <w:lang w:val="kk-KZ" w:eastAsia="en-US"/>
              </w:rPr>
              <w:t xml:space="preserve"> мүмкіндігін талқылау, әкелетін зардабын, мүмкін болаттын реакцияларды келтіру </w:t>
            </w:r>
          </w:p>
        </w:tc>
        <w:tc>
          <w:tcPr>
            <w:tcW w:w="640" w:type="dxa"/>
            <w:tcBorders>
              <w:top w:val="single" w:sz="4" w:space="0" w:color="auto"/>
              <w:left w:val="single" w:sz="4" w:space="0" w:color="auto"/>
              <w:bottom w:val="single" w:sz="4" w:space="0" w:color="auto"/>
              <w:right w:val="single" w:sz="4" w:space="0" w:color="auto"/>
            </w:tcBorders>
            <w:hideMark/>
          </w:tcPr>
          <w:p w14:paraId="02538F6D" w14:textId="7A6D9656" w:rsidR="00263D07" w:rsidRPr="000714C9" w:rsidRDefault="00B97203">
            <w:pPr>
              <w:tabs>
                <w:tab w:val="left" w:pos="1276"/>
              </w:tabs>
              <w:jc w:val="center"/>
              <w:rPr>
                <w:b/>
                <w:sz w:val="20"/>
                <w:szCs w:val="20"/>
                <w:lang w:val="kk-KZ" w:eastAsia="en-US"/>
              </w:rPr>
            </w:pPr>
            <w:r>
              <w:rPr>
                <w:b/>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5AB1FE52" w14:textId="77777777" w:rsidR="00263D07" w:rsidRPr="000714C9" w:rsidRDefault="00263D07">
            <w:pPr>
              <w:tabs>
                <w:tab w:val="left" w:pos="1276"/>
              </w:tabs>
              <w:jc w:val="center"/>
              <w:rPr>
                <w:b/>
                <w:sz w:val="20"/>
                <w:szCs w:val="20"/>
                <w:lang w:val="kk-KZ" w:eastAsia="en-US"/>
              </w:rPr>
            </w:pPr>
            <w:r w:rsidRPr="000714C9">
              <w:rPr>
                <w:b/>
                <w:sz w:val="20"/>
                <w:szCs w:val="20"/>
                <w:lang w:val="kk-KZ" w:eastAsia="en-US"/>
              </w:rPr>
              <w:t>10</w:t>
            </w:r>
          </w:p>
        </w:tc>
      </w:tr>
      <w:tr w:rsidR="00263D07" w14:paraId="778DE6AB"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501AFE84" w14:textId="77777777" w:rsidR="00263D07" w:rsidRDefault="00263D07">
            <w:pPr>
              <w:tabs>
                <w:tab w:val="left" w:pos="1276"/>
              </w:tabs>
              <w:jc w:val="center"/>
              <w:rPr>
                <w:sz w:val="20"/>
                <w:szCs w:val="20"/>
                <w:lang w:val="kk-KZ" w:eastAsia="en-US"/>
              </w:rPr>
            </w:pPr>
          </w:p>
          <w:p w14:paraId="36A2DE80" w14:textId="77777777" w:rsidR="00263D07" w:rsidRDefault="00263D07">
            <w:pPr>
              <w:tabs>
                <w:tab w:val="left" w:pos="1276"/>
              </w:tabs>
              <w:jc w:val="center"/>
              <w:rPr>
                <w:sz w:val="20"/>
                <w:szCs w:val="20"/>
                <w:lang w:eastAsia="en-US"/>
              </w:rPr>
            </w:pPr>
            <w:r>
              <w:rPr>
                <w:sz w:val="20"/>
                <w:szCs w:val="20"/>
                <w:lang w:eastAsia="en-US"/>
              </w:rPr>
              <w:t>12</w:t>
            </w:r>
          </w:p>
        </w:tc>
        <w:tc>
          <w:tcPr>
            <w:tcW w:w="8365" w:type="dxa"/>
            <w:tcBorders>
              <w:top w:val="single" w:sz="4" w:space="0" w:color="auto"/>
              <w:left w:val="single" w:sz="4" w:space="0" w:color="auto"/>
              <w:bottom w:val="single" w:sz="4" w:space="0" w:color="auto"/>
              <w:right w:val="single" w:sz="4" w:space="0" w:color="auto"/>
            </w:tcBorders>
            <w:hideMark/>
          </w:tcPr>
          <w:p w14:paraId="213EB875" w14:textId="77777777" w:rsidR="00263D07" w:rsidRPr="000714C9" w:rsidRDefault="00263D07">
            <w:pPr>
              <w:spacing w:after="160"/>
              <w:rPr>
                <w:b/>
                <w:sz w:val="20"/>
                <w:szCs w:val="20"/>
                <w:lang w:eastAsia="en-US"/>
              </w:rPr>
            </w:pPr>
            <w:r w:rsidRPr="000714C9">
              <w:rPr>
                <w:b/>
                <w:sz w:val="20"/>
                <w:szCs w:val="20"/>
                <w:lang w:val="kk-KZ" w:eastAsia="en-US"/>
              </w:rPr>
              <w:t xml:space="preserve">Д </w:t>
            </w:r>
            <w:r w:rsidRPr="000714C9">
              <w:rPr>
                <w:b/>
                <w:sz w:val="20"/>
                <w:szCs w:val="20"/>
                <w:lang w:eastAsia="en-US"/>
              </w:rPr>
              <w:t>12.</w:t>
            </w:r>
            <w:r w:rsidRPr="000714C9">
              <w:rPr>
                <w:sz w:val="20"/>
                <w:szCs w:val="20"/>
                <w:lang w:val="kk-KZ" w:eastAsia="en-US"/>
              </w:rPr>
              <w:t xml:space="preserve"> . Атмосфера. Атмосфераның ластану көздері. Фотохимиялық смог</w:t>
            </w:r>
          </w:p>
        </w:tc>
        <w:tc>
          <w:tcPr>
            <w:tcW w:w="640" w:type="dxa"/>
            <w:tcBorders>
              <w:top w:val="single" w:sz="4" w:space="0" w:color="auto"/>
              <w:left w:val="single" w:sz="4" w:space="0" w:color="auto"/>
              <w:bottom w:val="single" w:sz="4" w:space="0" w:color="auto"/>
              <w:right w:val="single" w:sz="4" w:space="0" w:color="auto"/>
            </w:tcBorders>
            <w:hideMark/>
          </w:tcPr>
          <w:p w14:paraId="7E371FD1" w14:textId="3AB2DEC0" w:rsidR="00263D07" w:rsidRPr="000714C9" w:rsidRDefault="00B97203">
            <w:pPr>
              <w:tabs>
                <w:tab w:val="left" w:pos="1276"/>
              </w:tabs>
              <w:jc w:val="center"/>
              <w:rPr>
                <w:b/>
                <w:sz w:val="20"/>
                <w:szCs w:val="20"/>
                <w:lang w:val="kk-KZ" w:eastAsia="en-US"/>
              </w:rPr>
            </w:pPr>
            <w:r>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23CC816D" w14:textId="77777777" w:rsidR="00263D07" w:rsidRPr="000714C9" w:rsidRDefault="00263D07">
            <w:pPr>
              <w:tabs>
                <w:tab w:val="left" w:pos="1276"/>
              </w:tabs>
              <w:jc w:val="center"/>
              <w:rPr>
                <w:b/>
                <w:sz w:val="20"/>
                <w:szCs w:val="20"/>
                <w:lang w:val="kk-KZ" w:eastAsia="en-US"/>
              </w:rPr>
            </w:pPr>
            <w:r w:rsidRPr="000714C9">
              <w:rPr>
                <w:b/>
                <w:sz w:val="20"/>
                <w:szCs w:val="20"/>
                <w:lang w:val="kk-KZ" w:eastAsia="en-US"/>
              </w:rPr>
              <w:t>0</w:t>
            </w:r>
          </w:p>
        </w:tc>
      </w:tr>
      <w:tr w:rsidR="00263D07" w14:paraId="3E6A5FFE"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19D7378B" w14:textId="77777777" w:rsidR="00263D07"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6C20E851" w14:textId="66C56EC3" w:rsidR="00263D07" w:rsidRPr="00E108F6" w:rsidRDefault="00263D07" w:rsidP="00556798">
            <w:pPr>
              <w:spacing w:after="160"/>
              <w:rPr>
                <w:sz w:val="20"/>
                <w:szCs w:val="20"/>
                <w:lang w:val="kk-KZ" w:eastAsia="en-US"/>
              </w:rPr>
            </w:pPr>
            <w:r w:rsidRPr="000714C9">
              <w:rPr>
                <w:b/>
                <w:sz w:val="20"/>
                <w:szCs w:val="20"/>
                <w:lang w:val="kk-KZ" w:eastAsia="en-US"/>
              </w:rPr>
              <w:t xml:space="preserve">СС </w:t>
            </w:r>
            <w:r w:rsidRPr="000714C9">
              <w:rPr>
                <w:b/>
                <w:sz w:val="20"/>
                <w:szCs w:val="20"/>
                <w:lang w:eastAsia="en-US"/>
              </w:rPr>
              <w:t>12.</w:t>
            </w:r>
            <w:r w:rsidRPr="000714C9">
              <w:rPr>
                <w:sz w:val="20"/>
                <w:szCs w:val="20"/>
                <w:lang w:val="kk-KZ" w:eastAsia="en-US"/>
              </w:rPr>
              <w:t xml:space="preserve"> . Атмосфераның </w:t>
            </w:r>
            <w:r w:rsidR="00F7550D">
              <w:rPr>
                <w:sz w:val="20"/>
                <w:szCs w:val="20"/>
                <w:lang w:val="kk-KZ" w:eastAsia="en-US"/>
              </w:rPr>
              <w:t xml:space="preserve">және </w:t>
            </w:r>
            <w:r w:rsidR="00F7550D" w:rsidRPr="00E108F6">
              <w:rPr>
                <w:sz w:val="20"/>
                <w:szCs w:val="20"/>
                <w:lang w:val="kk-KZ" w:eastAsia="en-US"/>
              </w:rPr>
              <w:t xml:space="preserve">литосфераның ластану көздері. Тұрақты дамудың 12-мақсаты бойынша жауапкершілікпен пайдалану және өндіру әдістерін қарастыру және сипаттау </w:t>
            </w:r>
            <w:r w:rsidRPr="00E108F6">
              <w:rPr>
                <w:sz w:val="20"/>
                <w:szCs w:val="20"/>
                <w:lang w:val="kk-KZ" w:eastAsia="en-US"/>
              </w:rPr>
              <w:t>ластану көздерін атап өту. Фотохимиялық смогты сипаттау,реакциялар жазу. Әлемде орын</w:t>
            </w:r>
            <w:r w:rsidRPr="000714C9">
              <w:rPr>
                <w:sz w:val="20"/>
                <w:szCs w:val="20"/>
                <w:lang w:val="kk-KZ" w:eastAsia="en-US"/>
              </w:rPr>
              <w:t xml:space="preserve"> алған фотохимиялық смогтарды сипаттау</w:t>
            </w:r>
            <w:r w:rsidR="0089150C">
              <w:rPr>
                <w:sz w:val="20"/>
                <w:szCs w:val="20"/>
                <w:lang w:val="kk-KZ" w:eastAsia="en-US"/>
              </w:rPr>
              <w:t xml:space="preserve">. </w:t>
            </w:r>
            <w:r w:rsidR="0089150C" w:rsidRPr="000714C9">
              <w:rPr>
                <w:sz w:val="20"/>
                <w:szCs w:val="20"/>
                <w:lang w:val="kk-KZ" w:eastAsia="en-US"/>
              </w:rPr>
              <w:t xml:space="preserve">Литосфераға сипаттама беру. Литосфераның ластану көздерін атап өту. Әкелетін зардабын сипаттау 5  </w:t>
            </w:r>
            <w:r w:rsidR="0089150C" w:rsidRPr="00E108F6">
              <w:rPr>
                <w:sz w:val="20"/>
                <w:szCs w:val="20"/>
                <w:lang w:val="kk-KZ" w:eastAsia="en-US"/>
              </w:rPr>
              <w:t>ЖАОК</w:t>
            </w:r>
            <w:r w:rsidR="0089150C" w:rsidRPr="00E56D99">
              <w:rPr>
                <w:sz w:val="20"/>
                <w:szCs w:val="20"/>
                <w:lang w:val="kk-KZ"/>
              </w:rPr>
              <w:t xml:space="preserve"> </w:t>
            </w:r>
            <w:hyperlink r:id="rId17" w:history="1">
              <w:r w:rsidR="0089150C" w:rsidRPr="00E56D99">
                <w:rPr>
                  <w:rStyle w:val="a3"/>
                  <w:sz w:val="20"/>
                  <w:szCs w:val="20"/>
                  <w:lang w:val="kk-KZ"/>
                </w:rPr>
                <w:t>Физико-химические методы в управлении отходами | МООК КазНУ им.аль-Фараби (kaznu.kz)</w:t>
              </w:r>
            </w:hyperlink>
            <w:r w:rsidR="0089150C" w:rsidRPr="00E108F6">
              <w:rPr>
                <w:rStyle w:val="a3"/>
                <w:sz w:val="20"/>
                <w:szCs w:val="20"/>
                <w:lang w:val="kk-KZ"/>
              </w:rPr>
              <w:t xml:space="preserve">. Жобалар дайындау және қорғау. </w:t>
            </w:r>
          </w:p>
          <w:p w14:paraId="707A8810" w14:textId="15B2897B" w:rsidR="00556798" w:rsidRPr="000714C9" w:rsidRDefault="009C2558" w:rsidP="00556798">
            <w:pPr>
              <w:spacing w:after="160"/>
              <w:rPr>
                <w:b/>
                <w:sz w:val="20"/>
                <w:szCs w:val="20"/>
                <w:lang w:val="kk-KZ" w:eastAsia="en-US"/>
              </w:rPr>
            </w:pPr>
            <w:r w:rsidRPr="00E108F6">
              <w:rPr>
                <w:sz w:val="20"/>
                <w:szCs w:val="20"/>
                <w:lang w:val="kk-KZ" w:eastAsia="en-US"/>
              </w:rPr>
              <w:t>Ластану проблемалары бойын</w:t>
            </w:r>
            <w:r w:rsidR="00B24ED9" w:rsidRPr="00E108F6">
              <w:rPr>
                <w:sz w:val="20"/>
                <w:szCs w:val="20"/>
                <w:lang w:val="kk-KZ" w:eastAsia="en-US"/>
              </w:rPr>
              <w:t>ш</w:t>
            </w:r>
            <w:r w:rsidRPr="00E108F6">
              <w:rPr>
                <w:sz w:val="20"/>
                <w:szCs w:val="20"/>
                <w:lang w:val="kk-KZ" w:eastAsia="en-US"/>
              </w:rPr>
              <w:t xml:space="preserve">а </w:t>
            </w:r>
            <w:r w:rsidR="00B355B5" w:rsidRPr="00E108F6">
              <w:rPr>
                <w:sz w:val="20"/>
                <w:szCs w:val="20"/>
                <w:lang w:val="kk-KZ" w:eastAsia="en-US"/>
              </w:rPr>
              <w:t xml:space="preserve">3 ЖАОК және 4 ЖАОК тіркелу </w:t>
            </w:r>
            <w:r w:rsidR="006A23F7" w:rsidRPr="00E108F6">
              <w:rPr>
                <w:sz w:val="20"/>
                <w:szCs w:val="20"/>
                <w:lang w:val="kk-KZ" w:eastAsia="en-US"/>
              </w:rPr>
              <w:t>«</w:t>
            </w:r>
            <w:hyperlink r:id="rId18" w:history="1">
              <w:r w:rsidRPr="00E108F6">
                <w:rPr>
                  <w:rStyle w:val="a3"/>
                  <w:sz w:val="20"/>
                  <w:szCs w:val="20"/>
                  <w:lang w:val="kk-KZ"/>
                </w:rPr>
                <w:t>Повторное использование отходов | МООК КазНУ им.аль-Фараби (kaznu.kz)</w:t>
              </w:r>
            </w:hyperlink>
            <w:r w:rsidRPr="00E108F6">
              <w:rPr>
                <w:sz w:val="20"/>
                <w:szCs w:val="20"/>
                <w:lang w:val="kk-KZ"/>
              </w:rPr>
              <w:t xml:space="preserve">; </w:t>
            </w:r>
            <w:hyperlink r:id="rId19" w:history="1">
              <w:r w:rsidRPr="00E108F6">
                <w:rPr>
                  <w:rStyle w:val="a3"/>
                  <w:sz w:val="20"/>
                  <w:szCs w:val="20"/>
                  <w:lang w:val="kk-KZ"/>
                </w:rPr>
                <w:t>Основы утилизации отходов | МООК КазНУ им.аль-Фараби (kaznu.kz)</w:t>
              </w:r>
            </w:hyperlink>
            <w:r w:rsidR="006A23F7" w:rsidRPr="000714C9">
              <w:rPr>
                <w:sz w:val="20"/>
                <w:szCs w:val="20"/>
                <w:lang w:val="kk-KZ"/>
              </w:rPr>
              <w:t>»</w:t>
            </w:r>
          </w:p>
        </w:tc>
        <w:tc>
          <w:tcPr>
            <w:tcW w:w="640" w:type="dxa"/>
            <w:tcBorders>
              <w:top w:val="single" w:sz="4" w:space="0" w:color="auto"/>
              <w:left w:val="single" w:sz="4" w:space="0" w:color="auto"/>
              <w:bottom w:val="single" w:sz="4" w:space="0" w:color="auto"/>
              <w:right w:val="single" w:sz="4" w:space="0" w:color="auto"/>
            </w:tcBorders>
            <w:hideMark/>
          </w:tcPr>
          <w:p w14:paraId="27C2D356" w14:textId="6997CD0A" w:rsidR="00263D07" w:rsidRPr="000714C9" w:rsidRDefault="00B97203">
            <w:pPr>
              <w:tabs>
                <w:tab w:val="left" w:pos="1276"/>
              </w:tabs>
              <w:jc w:val="center"/>
              <w:rPr>
                <w:b/>
                <w:sz w:val="20"/>
                <w:szCs w:val="20"/>
                <w:lang w:val="kk-KZ" w:eastAsia="en-US"/>
              </w:rPr>
            </w:pPr>
            <w:r>
              <w:rPr>
                <w:b/>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78325817" w14:textId="77777777" w:rsidR="00263D07" w:rsidRPr="000714C9" w:rsidRDefault="00263D07">
            <w:pPr>
              <w:tabs>
                <w:tab w:val="left" w:pos="1276"/>
              </w:tabs>
              <w:jc w:val="center"/>
              <w:rPr>
                <w:b/>
                <w:sz w:val="20"/>
                <w:szCs w:val="20"/>
                <w:lang w:val="kk-KZ" w:eastAsia="en-US"/>
              </w:rPr>
            </w:pPr>
            <w:r w:rsidRPr="000714C9">
              <w:rPr>
                <w:b/>
                <w:sz w:val="20"/>
                <w:szCs w:val="20"/>
                <w:lang w:val="kk-KZ" w:eastAsia="en-US"/>
              </w:rPr>
              <w:t>10</w:t>
            </w:r>
          </w:p>
        </w:tc>
      </w:tr>
      <w:tr w:rsidR="0089150C" w14:paraId="1FE09E7E"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11F17402" w14:textId="77777777" w:rsidR="0089150C" w:rsidRDefault="0089150C" w:rsidP="0089150C">
            <w:pPr>
              <w:tabs>
                <w:tab w:val="left" w:pos="1276"/>
              </w:tabs>
              <w:jc w:val="center"/>
              <w:rPr>
                <w:sz w:val="20"/>
                <w:szCs w:val="20"/>
                <w:lang w:eastAsia="en-US"/>
              </w:rPr>
            </w:pPr>
          </w:p>
          <w:p w14:paraId="76FC374E" w14:textId="77777777" w:rsidR="0089150C" w:rsidRDefault="0089150C" w:rsidP="0089150C">
            <w:pPr>
              <w:tabs>
                <w:tab w:val="left" w:pos="1276"/>
              </w:tabs>
              <w:jc w:val="center"/>
              <w:rPr>
                <w:sz w:val="20"/>
                <w:szCs w:val="20"/>
                <w:lang w:eastAsia="en-US"/>
              </w:rPr>
            </w:pPr>
          </w:p>
          <w:p w14:paraId="44E2AF96" w14:textId="77777777" w:rsidR="0089150C" w:rsidRDefault="0089150C" w:rsidP="0089150C">
            <w:pPr>
              <w:tabs>
                <w:tab w:val="left" w:pos="1276"/>
              </w:tabs>
              <w:jc w:val="center"/>
              <w:rPr>
                <w:sz w:val="20"/>
                <w:szCs w:val="20"/>
                <w:lang w:eastAsia="en-US"/>
              </w:rPr>
            </w:pPr>
            <w:r>
              <w:rPr>
                <w:sz w:val="20"/>
                <w:szCs w:val="20"/>
                <w:lang w:eastAsia="en-US"/>
              </w:rPr>
              <w:t>13</w:t>
            </w:r>
          </w:p>
        </w:tc>
        <w:tc>
          <w:tcPr>
            <w:tcW w:w="8365" w:type="dxa"/>
            <w:tcBorders>
              <w:top w:val="single" w:sz="4" w:space="0" w:color="auto"/>
              <w:left w:val="single" w:sz="4" w:space="0" w:color="auto"/>
              <w:bottom w:val="single" w:sz="4" w:space="0" w:color="auto"/>
              <w:right w:val="single" w:sz="4" w:space="0" w:color="auto"/>
            </w:tcBorders>
            <w:hideMark/>
          </w:tcPr>
          <w:p w14:paraId="4776D7E5" w14:textId="234D692E" w:rsidR="0089150C" w:rsidRPr="00CB4AE3" w:rsidRDefault="0089150C" w:rsidP="0089150C">
            <w:pPr>
              <w:spacing w:after="160"/>
              <w:rPr>
                <w:b/>
                <w:sz w:val="20"/>
                <w:szCs w:val="20"/>
                <w:lang w:val="kk-KZ" w:eastAsia="en-US"/>
              </w:rPr>
            </w:pPr>
            <w:r>
              <w:rPr>
                <w:b/>
                <w:sz w:val="20"/>
                <w:szCs w:val="20"/>
                <w:lang w:val="kk-KZ" w:eastAsia="en-US"/>
              </w:rPr>
              <w:t>Д 13.</w:t>
            </w:r>
            <w:r>
              <w:rPr>
                <w:sz w:val="20"/>
                <w:szCs w:val="20"/>
                <w:lang w:val="kk-KZ" w:eastAsia="en-US"/>
              </w:rPr>
              <w:t xml:space="preserve"> Гидросфераның ластануы. Тұрақты дамудың 14-мақсаты бойынша теңіз экожүйелерін қорғаудағы іс-шаралар</w:t>
            </w:r>
          </w:p>
        </w:tc>
        <w:tc>
          <w:tcPr>
            <w:tcW w:w="640" w:type="dxa"/>
            <w:tcBorders>
              <w:top w:val="single" w:sz="4" w:space="0" w:color="auto"/>
              <w:left w:val="single" w:sz="4" w:space="0" w:color="auto"/>
              <w:bottom w:val="single" w:sz="4" w:space="0" w:color="auto"/>
              <w:right w:val="single" w:sz="4" w:space="0" w:color="auto"/>
            </w:tcBorders>
            <w:hideMark/>
          </w:tcPr>
          <w:p w14:paraId="35455431" w14:textId="00CBDE56" w:rsidR="0089150C" w:rsidRPr="000714C9" w:rsidRDefault="00B97203" w:rsidP="0089150C">
            <w:pPr>
              <w:tabs>
                <w:tab w:val="left" w:pos="1276"/>
              </w:tabs>
              <w:jc w:val="center"/>
              <w:rPr>
                <w:b/>
                <w:sz w:val="20"/>
                <w:szCs w:val="20"/>
                <w:lang w:val="kk-KZ" w:eastAsia="en-US"/>
              </w:rPr>
            </w:pPr>
            <w:r>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3FBBBA23" w14:textId="77777777" w:rsidR="0089150C" w:rsidRPr="000714C9" w:rsidRDefault="0089150C" w:rsidP="0089150C">
            <w:pPr>
              <w:tabs>
                <w:tab w:val="left" w:pos="1276"/>
              </w:tabs>
              <w:jc w:val="center"/>
              <w:rPr>
                <w:b/>
                <w:sz w:val="20"/>
                <w:szCs w:val="20"/>
                <w:lang w:val="kk-KZ" w:eastAsia="en-US"/>
              </w:rPr>
            </w:pPr>
            <w:r w:rsidRPr="000714C9">
              <w:rPr>
                <w:b/>
                <w:sz w:val="20"/>
                <w:szCs w:val="20"/>
                <w:lang w:val="kk-KZ" w:eastAsia="en-US"/>
              </w:rPr>
              <w:t>1</w:t>
            </w:r>
          </w:p>
        </w:tc>
      </w:tr>
      <w:tr w:rsidR="0089150C" w14:paraId="4FCE0E87" w14:textId="77777777" w:rsidTr="00263D07">
        <w:trPr>
          <w:trHeight w:val="4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72D1015" w14:textId="77777777" w:rsidR="0089150C" w:rsidRDefault="0089150C" w:rsidP="0089150C">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66CEB3F8" w14:textId="1005E0FE" w:rsidR="0089150C" w:rsidRPr="000714C9" w:rsidRDefault="0089150C" w:rsidP="0089150C">
            <w:pPr>
              <w:spacing w:after="160"/>
              <w:rPr>
                <w:b/>
                <w:sz w:val="20"/>
                <w:szCs w:val="20"/>
                <w:lang w:val="kk-KZ" w:eastAsia="en-US"/>
              </w:rPr>
            </w:pPr>
            <w:r>
              <w:rPr>
                <w:b/>
                <w:sz w:val="20"/>
                <w:szCs w:val="20"/>
                <w:lang w:val="kk-KZ" w:eastAsia="en-US"/>
              </w:rPr>
              <w:t>СС 13.</w:t>
            </w:r>
            <w:r>
              <w:rPr>
                <w:sz w:val="20"/>
                <w:szCs w:val="20"/>
                <w:lang w:val="kk-KZ" w:eastAsia="en-US"/>
              </w:rPr>
              <w:t xml:space="preserve"> Гидросфераның ластануын талқылау, қауп келтіретін заттарды атап өту. Зиянды әсерін талқылау. Тұрақты дамудың 14-мақсаты бойынша теңіз экожүйелерін қорғаудағы іс-шаралар. Жобалар дайындау</w:t>
            </w:r>
          </w:p>
        </w:tc>
        <w:tc>
          <w:tcPr>
            <w:tcW w:w="640" w:type="dxa"/>
            <w:tcBorders>
              <w:top w:val="single" w:sz="4" w:space="0" w:color="auto"/>
              <w:left w:val="single" w:sz="4" w:space="0" w:color="auto"/>
              <w:bottom w:val="single" w:sz="4" w:space="0" w:color="auto"/>
              <w:right w:val="single" w:sz="4" w:space="0" w:color="auto"/>
            </w:tcBorders>
            <w:hideMark/>
          </w:tcPr>
          <w:p w14:paraId="22DB0FBB" w14:textId="04A3B10A" w:rsidR="0089150C" w:rsidRPr="000714C9" w:rsidRDefault="00B97203" w:rsidP="0089150C">
            <w:pPr>
              <w:tabs>
                <w:tab w:val="left" w:pos="1276"/>
              </w:tabs>
              <w:jc w:val="center"/>
              <w:rPr>
                <w:b/>
                <w:sz w:val="20"/>
                <w:szCs w:val="20"/>
                <w:lang w:val="kk-KZ" w:eastAsia="en-US"/>
              </w:rPr>
            </w:pPr>
            <w:r>
              <w:rPr>
                <w:b/>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48F73C38" w14:textId="77777777" w:rsidR="0089150C" w:rsidRPr="000714C9" w:rsidRDefault="0089150C" w:rsidP="0089150C">
            <w:pPr>
              <w:tabs>
                <w:tab w:val="left" w:pos="1276"/>
              </w:tabs>
              <w:jc w:val="center"/>
              <w:rPr>
                <w:b/>
                <w:sz w:val="20"/>
                <w:szCs w:val="20"/>
                <w:lang w:val="kk-KZ" w:eastAsia="en-US"/>
              </w:rPr>
            </w:pPr>
            <w:r w:rsidRPr="000714C9">
              <w:rPr>
                <w:b/>
                <w:sz w:val="20"/>
                <w:szCs w:val="20"/>
                <w:lang w:val="kk-KZ" w:eastAsia="en-US"/>
              </w:rPr>
              <w:t>10</w:t>
            </w:r>
          </w:p>
        </w:tc>
      </w:tr>
      <w:tr w:rsidR="00263D07" w14:paraId="0056BFCC"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2F10373F" w14:textId="77777777" w:rsidR="00263D07" w:rsidRDefault="00263D07">
            <w:pPr>
              <w:tabs>
                <w:tab w:val="left" w:pos="1276"/>
              </w:tabs>
              <w:jc w:val="center"/>
              <w:rPr>
                <w:sz w:val="20"/>
                <w:szCs w:val="20"/>
                <w:lang w:val="kk-KZ" w:eastAsia="en-US"/>
              </w:rPr>
            </w:pPr>
          </w:p>
          <w:p w14:paraId="1C243C70" w14:textId="77777777" w:rsidR="00263D07" w:rsidRDefault="00263D07">
            <w:pPr>
              <w:tabs>
                <w:tab w:val="left" w:pos="1276"/>
              </w:tabs>
              <w:jc w:val="center"/>
              <w:rPr>
                <w:sz w:val="20"/>
                <w:szCs w:val="20"/>
                <w:lang w:val="kk-KZ" w:eastAsia="en-US"/>
              </w:rPr>
            </w:pPr>
            <w:r>
              <w:rPr>
                <w:sz w:val="20"/>
                <w:szCs w:val="20"/>
                <w:lang w:val="kk-KZ" w:eastAsia="en-US"/>
              </w:rPr>
              <w:t>14</w:t>
            </w:r>
          </w:p>
        </w:tc>
        <w:tc>
          <w:tcPr>
            <w:tcW w:w="8365" w:type="dxa"/>
            <w:tcBorders>
              <w:top w:val="single" w:sz="4" w:space="0" w:color="auto"/>
              <w:left w:val="single" w:sz="4" w:space="0" w:color="auto"/>
              <w:bottom w:val="single" w:sz="4" w:space="0" w:color="auto"/>
              <w:right w:val="single" w:sz="4" w:space="0" w:color="auto"/>
            </w:tcBorders>
            <w:hideMark/>
          </w:tcPr>
          <w:p w14:paraId="352F5248" w14:textId="75D8A16D" w:rsidR="00263D07" w:rsidRPr="000714C9" w:rsidRDefault="00263D07">
            <w:pPr>
              <w:spacing w:after="160"/>
              <w:rPr>
                <w:b/>
                <w:sz w:val="20"/>
                <w:szCs w:val="20"/>
                <w:lang w:val="kk-KZ" w:eastAsia="en-US"/>
              </w:rPr>
            </w:pPr>
            <w:r w:rsidRPr="000714C9">
              <w:rPr>
                <w:b/>
                <w:sz w:val="20"/>
                <w:szCs w:val="20"/>
                <w:lang w:val="kk-KZ" w:eastAsia="en-US"/>
              </w:rPr>
              <w:t>Д 14.</w:t>
            </w:r>
            <w:r w:rsidRPr="000714C9">
              <w:rPr>
                <w:sz w:val="20"/>
                <w:szCs w:val="20"/>
                <w:lang w:val="kk-KZ" w:eastAsia="en-US"/>
              </w:rPr>
              <w:t xml:space="preserve"> </w:t>
            </w:r>
            <w:r w:rsidR="00495FE0">
              <w:rPr>
                <w:sz w:val="20"/>
                <w:szCs w:val="20"/>
                <w:lang w:val="kk-KZ" w:eastAsia="en-US"/>
              </w:rPr>
              <w:t xml:space="preserve">Жалпы білім беру мектептердегі </w:t>
            </w:r>
            <w:r w:rsidR="00245E1D">
              <w:rPr>
                <w:sz w:val="20"/>
                <w:szCs w:val="20"/>
                <w:lang w:val="kk-KZ" w:eastAsia="en-US"/>
              </w:rPr>
              <w:t xml:space="preserve">ерекше оқушылар. Инклюзивті білім беру жағдаяттары </w:t>
            </w:r>
            <w:r w:rsidR="0089150C">
              <w:rPr>
                <w:sz w:val="20"/>
                <w:szCs w:val="20"/>
                <w:lang w:val="kk-KZ" w:eastAsia="en-US"/>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73745378" w14:textId="165F2689" w:rsidR="00263D07" w:rsidRPr="000714C9" w:rsidRDefault="00B97203">
            <w:pPr>
              <w:tabs>
                <w:tab w:val="left" w:pos="1276"/>
              </w:tabs>
              <w:jc w:val="center"/>
              <w:rPr>
                <w:b/>
                <w:sz w:val="20"/>
                <w:szCs w:val="20"/>
                <w:lang w:val="kk-KZ" w:eastAsia="en-US"/>
              </w:rPr>
            </w:pPr>
            <w:r>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50B30F17" w14:textId="77777777" w:rsidR="00263D07" w:rsidRPr="000714C9" w:rsidRDefault="00263D07">
            <w:pPr>
              <w:tabs>
                <w:tab w:val="left" w:pos="1276"/>
              </w:tabs>
              <w:jc w:val="center"/>
              <w:rPr>
                <w:b/>
                <w:sz w:val="20"/>
                <w:szCs w:val="20"/>
                <w:lang w:val="kk-KZ" w:eastAsia="en-US"/>
              </w:rPr>
            </w:pPr>
            <w:r w:rsidRPr="000714C9">
              <w:rPr>
                <w:b/>
                <w:sz w:val="20"/>
                <w:szCs w:val="20"/>
                <w:lang w:val="kk-KZ" w:eastAsia="en-US"/>
              </w:rPr>
              <w:t>1</w:t>
            </w:r>
          </w:p>
        </w:tc>
      </w:tr>
      <w:tr w:rsidR="00263D07" w14:paraId="0011308F" w14:textId="77777777" w:rsidTr="00263D07">
        <w:trPr>
          <w:trHeight w:val="40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B08B1CE" w14:textId="77777777" w:rsidR="00263D07" w:rsidRDefault="00263D07">
            <w:pPr>
              <w:rPr>
                <w:sz w:val="20"/>
                <w:szCs w:val="20"/>
                <w:lang w:val="kk-KZ" w:eastAsia="en-US"/>
              </w:rPr>
            </w:pPr>
          </w:p>
        </w:tc>
        <w:tc>
          <w:tcPr>
            <w:tcW w:w="8365" w:type="dxa"/>
            <w:tcBorders>
              <w:top w:val="single" w:sz="4" w:space="0" w:color="auto"/>
              <w:left w:val="single" w:sz="4" w:space="0" w:color="auto"/>
              <w:bottom w:val="single" w:sz="4" w:space="0" w:color="auto"/>
              <w:right w:val="single" w:sz="4" w:space="0" w:color="auto"/>
            </w:tcBorders>
            <w:hideMark/>
          </w:tcPr>
          <w:p w14:paraId="3799E442" w14:textId="2006B58E" w:rsidR="00263D07" w:rsidRDefault="00263D07">
            <w:pPr>
              <w:spacing w:after="160"/>
              <w:rPr>
                <w:b/>
                <w:sz w:val="20"/>
                <w:szCs w:val="20"/>
                <w:lang w:val="kk-KZ" w:eastAsia="en-US"/>
              </w:rPr>
            </w:pPr>
            <w:r>
              <w:rPr>
                <w:b/>
                <w:sz w:val="20"/>
                <w:szCs w:val="20"/>
                <w:lang w:val="kk-KZ" w:eastAsia="en-US"/>
              </w:rPr>
              <w:t>СС 14.</w:t>
            </w:r>
            <w:r>
              <w:rPr>
                <w:sz w:val="20"/>
                <w:szCs w:val="20"/>
                <w:lang w:val="kk-KZ" w:eastAsia="en-US"/>
              </w:rPr>
              <w:t xml:space="preserve"> </w:t>
            </w:r>
            <w:r w:rsidR="0089150C">
              <w:rPr>
                <w:sz w:val="20"/>
                <w:szCs w:val="20"/>
                <w:lang w:val="kk-KZ" w:eastAsia="en-US"/>
              </w:rPr>
              <w:t xml:space="preserve"> </w:t>
            </w:r>
            <w:r w:rsidR="00245E1D">
              <w:rPr>
                <w:sz w:val="20"/>
                <w:szCs w:val="20"/>
                <w:lang w:val="kk-KZ" w:eastAsia="en-US"/>
              </w:rPr>
              <w:t>Инклюзивті білім беру м</w:t>
            </w:r>
            <w:r w:rsidR="006F30D4">
              <w:rPr>
                <w:sz w:val="20"/>
                <w:szCs w:val="20"/>
                <w:lang w:val="kk-KZ" w:eastAsia="en-US"/>
              </w:rPr>
              <w:t>ә</w:t>
            </w:r>
            <w:r w:rsidR="00245E1D">
              <w:rPr>
                <w:sz w:val="20"/>
                <w:szCs w:val="20"/>
                <w:lang w:val="kk-KZ" w:eastAsia="en-US"/>
              </w:rPr>
              <w:t>селелер</w:t>
            </w:r>
            <w:r w:rsidR="006F30D4">
              <w:rPr>
                <w:sz w:val="20"/>
                <w:szCs w:val="20"/>
                <w:lang w:val="kk-KZ" w:eastAsia="en-US"/>
              </w:rPr>
              <w:t>і</w:t>
            </w:r>
            <w:r w:rsidR="00245E1D">
              <w:rPr>
                <w:sz w:val="20"/>
                <w:szCs w:val="20"/>
                <w:lang w:val="kk-KZ" w:eastAsia="en-US"/>
              </w:rPr>
              <w:t xml:space="preserve">н топта талқылау. Өмірден мысалдар келтіру, </w:t>
            </w:r>
            <w:r w:rsidR="00714619">
              <w:rPr>
                <w:sz w:val="20"/>
                <w:szCs w:val="20"/>
                <w:lang w:val="kk-KZ" w:eastAsia="en-US"/>
              </w:rPr>
              <w:t xml:space="preserve">Дискуссия өткізу. </w:t>
            </w:r>
            <w:r w:rsidR="006F30D4">
              <w:rPr>
                <w:sz w:val="20"/>
                <w:szCs w:val="20"/>
                <w:lang w:val="kk-KZ" w:eastAsia="en-US"/>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25D69796" w14:textId="0EBD56DA" w:rsidR="00263D07" w:rsidRDefault="00B97203">
            <w:pPr>
              <w:tabs>
                <w:tab w:val="left" w:pos="1276"/>
              </w:tabs>
              <w:jc w:val="center"/>
              <w:rPr>
                <w:b/>
                <w:sz w:val="20"/>
                <w:szCs w:val="20"/>
                <w:lang w:val="kk-KZ" w:eastAsia="en-US"/>
              </w:rPr>
            </w:pPr>
            <w:r>
              <w:rPr>
                <w:b/>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348226A4" w14:textId="77777777" w:rsidR="00263D07" w:rsidRDefault="00263D07">
            <w:pPr>
              <w:tabs>
                <w:tab w:val="left" w:pos="1276"/>
              </w:tabs>
              <w:jc w:val="center"/>
              <w:rPr>
                <w:b/>
                <w:sz w:val="20"/>
                <w:szCs w:val="20"/>
                <w:lang w:val="kk-KZ" w:eastAsia="en-US"/>
              </w:rPr>
            </w:pPr>
            <w:r>
              <w:rPr>
                <w:b/>
                <w:sz w:val="20"/>
                <w:szCs w:val="20"/>
                <w:lang w:val="kk-KZ" w:eastAsia="en-US"/>
              </w:rPr>
              <w:t>10</w:t>
            </w:r>
          </w:p>
        </w:tc>
      </w:tr>
      <w:tr w:rsidR="00263D07" w14:paraId="06CFEDBC"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2E807C4C" w14:textId="77777777" w:rsidR="00263D07" w:rsidRDefault="00263D07">
            <w:pPr>
              <w:rPr>
                <w:sz w:val="20"/>
                <w:szCs w:val="20"/>
                <w:lang w:val="kk-KZ" w:eastAsia="en-US"/>
              </w:rPr>
            </w:pPr>
          </w:p>
        </w:tc>
        <w:tc>
          <w:tcPr>
            <w:tcW w:w="8365" w:type="dxa"/>
            <w:tcBorders>
              <w:top w:val="single" w:sz="4" w:space="0" w:color="auto"/>
              <w:left w:val="single" w:sz="4" w:space="0" w:color="auto"/>
              <w:bottom w:val="single" w:sz="4" w:space="0" w:color="auto"/>
              <w:right w:val="single" w:sz="4" w:space="0" w:color="auto"/>
            </w:tcBorders>
            <w:hideMark/>
          </w:tcPr>
          <w:p w14:paraId="122D38BE" w14:textId="1342A6F5" w:rsidR="00263D07" w:rsidRDefault="00F94641">
            <w:pPr>
              <w:tabs>
                <w:tab w:val="left" w:pos="1276"/>
              </w:tabs>
              <w:rPr>
                <w:b/>
                <w:sz w:val="20"/>
                <w:szCs w:val="20"/>
                <w:lang w:val="kk-KZ" w:eastAsia="en-US"/>
              </w:rPr>
            </w:pPr>
            <w:r>
              <w:rPr>
                <w:b/>
                <w:sz w:val="20"/>
                <w:szCs w:val="20"/>
                <w:lang w:val="kk-KZ" w:eastAsia="en-US"/>
              </w:rPr>
              <w:t>М</w:t>
            </w:r>
            <w:r w:rsidR="00263D07">
              <w:rPr>
                <w:b/>
                <w:sz w:val="20"/>
                <w:szCs w:val="20"/>
                <w:lang w:val="kk-KZ" w:eastAsia="en-US"/>
              </w:rPr>
              <w:t>ОӨЖ 5</w:t>
            </w:r>
            <w:r w:rsidR="00263D07">
              <w:rPr>
                <w:sz w:val="20"/>
                <w:szCs w:val="20"/>
                <w:lang w:val="kk-KZ" w:eastAsia="en-US"/>
              </w:rPr>
              <w:t xml:space="preserve">. </w:t>
            </w:r>
            <w:r w:rsidR="008038E4">
              <w:rPr>
                <w:sz w:val="20"/>
                <w:szCs w:val="20"/>
                <w:lang w:val="kk-KZ" w:eastAsia="en-US"/>
              </w:rPr>
              <w:t>Тұрақты дамудың 4-мақсатына байланысты инклюзивт</w:t>
            </w:r>
            <w:r w:rsidR="00001C32">
              <w:rPr>
                <w:sz w:val="20"/>
                <w:szCs w:val="20"/>
                <w:lang w:val="kk-KZ" w:eastAsia="en-US"/>
              </w:rPr>
              <w:t>і</w:t>
            </w:r>
            <w:r w:rsidR="008038E4">
              <w:rPr>
                <w:sz w:val="20"/>
                <w:szCs w:val="20"/>
                <w:lang w:val="kk-KZ" w:eastAsia="en-US"/>
              </w:rPr>
              <w:t xml:space="preserve"> сапалы білім беру</w:t>
            </w:r>
            <w:r w:rsidR="00001C32">
              <w:rPr>
                <w:sz w:val="20"/>
                <w:szCs w:val="20"/>
                <w:lang w:val="kk-KZ" w:eastAsia="en-US"/>
              </w:rPr>
              <w:t xml:space="preserve"> мәселелеріне түсін</w:t>
            </w:r>
            <w:r w:rsidR="00714619">
              <w:rPr>
                <w:sz w:val="20"/>
                <w:szCs w:val="20"/>
                <w:lang w:val="kk-KZ" w:eastAsia="en-US"/>
              </w:rPr>
              <w:t>і</w:t>
            </w:r>
            <w:r w:rsidR="00001C32">
              <w:rPr>
                <w:sz w:val="20"/>
                <w:szCs w:val="20"/>
                <w:lang w:val="kk-KZ" w:eastAsia="en-US"/>
              </w:rPr>
              <w:t xml:space="preserve">ктемелер беру </w:t>
            </w:r>
            <w:r w:rsidR="008038E4">
              <w:rPr>
                <w:sz w:val="20"/>
                <w:szCs w:val="20"/>
                <w:lang w:val="kk-KZ" w:eastAsia="en-US"/>
              </w:rPr>
              <w:t xml:space="preserve"> </w:t>
            </w:r>
          </w:p>
        </w:tc>
        <w:tc>
          <w:tcPr>
            <w:tcW w:w="640" w:type="dxa"/>
            <w:tcBorders>
              <w:top w:val="single" w:sz="4" w:space="0" w:color="auto"/>
              <w:left w:val="single" w:sz="4" w:space="0" w:color="auto"/>
              <w:bottom w:val="single" w:sz="4" w:space="0" w:color="auto"/>
              <w:right w:val="single" w:sz="4" w:space="0" w:color="auto"/>
            </w:tcBorders>
          </w:tcPr>
          <w:p w14:paraId="6BE69CEC" w14:textId="77777777" w:rsidR="00263D07" w:rsidRDefault="00263D07">
            <w:pPr>
              <w:tabs>
                <w:tab w:val="left" w:pos="1276"/>
              </w:tabs>
              <w:jc w:val="center"/>
              <w:rPr>
                <w:b/>
                <w:sz w:val="20"/>
                <w:szCs w:val="20"/>
                <w:lang w:val="kk-KZ" w:eastAsia="en-US"/>
              </w:rPr>
            </w:pPr>
          </w:p>
        </w:tc>
        <w:tc>
          <w:tcPr>
            <w:tcW w:w="943" w:type="dxa"/>
            <w:gridSpan w:val="2"/>
            <w:tcBorders>
              <w:top w:val="single" w:sz="4" w:space="0" w:color="auto"/>
              <w:left w:val="single" w:sz="4" w:space="0" w:color="auto"/>
              <w:bottom w:val="single" w:sz="4" w:space="0" w:color="auto"/>
              <w:right w:val="single" w:sz="4" w:space="0" w:color="auto"/>
            </w:tcBorders>
            <w:hideMark/>
          </w:tcPr>
          <w:p w14:paraId="091F0A04" w14:textId="77777777" w:rsidR="00263D07" w:rsidRDefault="00263D07">
            <w:pPr>
              <w:tabs>
                <w:tab w:val="left" w:pos="1276"/>
              </w:tabs>
              <w:jc w:val="center"/>
              <w:rPr>
                <w:b/>
                <w:sz w:val="20"/>
                <w:szCs w:val="20"/>
                <w:lang w:val="kk-KZ" w:eastAsia="en-US"/>
              </w:rPr>
            </w:pPr>
            <w:r>
              <w:rPr>
                <w:b/>
                <w:sz w:val="20"/>
                <w:szCs w:val="20"/>
                <w:lang w:val="kk-KZ" w:eastAsia="en-US"/>
              </w:rPr>
              <w:t>5</w:t>
            </w:r>
          </w:p>
        </w:tc>
      </w:tr>
      <w:tr w:rsidR="00263D07" w14:paraId="63E90B38"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71DFF433" w14:textId="77777777" w:rsidR="00263D07" w:rsidRDefault="00263D07">
            <w:pPr>
              <w:tabs>
                <w:tab w:val="left" w:pos="1276"/>
              </w:tabs>
              <w:jc w:val="center"/>
              <w:rPr>
                <w:b/>
                <w:sz w:val="20"/>
                <w:szCs w:val="20"/>
                <w:lang w:val="kk-KZ" w:eastAsia="en-US"/>
              </w:rPr>
            </w:pPr>
          </w:p>
          <w:p w14:paraId="37A83D7E" w14:textId="77777777" w:rsidR="00263D07" w:rsidRDefault="00263D07">
            <w:pPr>
              <w:tabs>
                <w:tab w:val="left" w:pos="1276"/>
              </w:tabs>
              <w:jc w:val="center"/>
              <w:rPr>
                <w:b/>
                <w:sz w:val="20"/>
                <w:szCs w:val="20"/>
                <w:lang w:eastAsia="en-US"/>
              </w:rPr>
            </w:pPr>
            <w:r>
              <w:rPr>
                <w:b/>
                <w:sz w:val="20"/>
                <w:szCs w:val="20"/>
                <w:lang w:eastAsia="en-US"/>
              </w:rPr>
              <w:t>15</w:t>
            </w:r>
          </w:p>
        </w:tc>
        <w:tc>
          <w:tcPr>
            <w:tcW w:w="8365" w:type="dxa"/>
            <w:tcBorders>
              <w:top w:val="single" w:sz="4" w:space="0" w:color="auto"/>
              <w:left w:val="single" w:sz="4" w:space="0" w:color="auto"/>
              <w:bottom w:val="single" w:sz="4" w:space="0" w:color="auto"/>
              <w:right w:val="single" w:sz="4" w:space="0" w:color="auto"/>
            </w:tcBorders>
            <w:hideMark/>
          </w:tcPr>
          <w:p w14:paraId="4C4BD314" w14:textId="307BEE20" w:rsidR="00263D07" w:rsidRPr="00001C32" w:rsidRDefault="00263D07">
            <w:pPr>
              <w:spacing w:after="160"/>
              <w:jc w:val="both"/>
              <w:rPr>
                <w:b/>
                <w:sz w:val="20"/>
                <w:szCs w:val="20"/>
                <w:lang w:val="kk-KZ" w:eastAsia="en-US"/>
              </w:rPr>
            </w:pPr>
            <w:r>
              <w:rPr>
                <w:b/>
                <w:sz w:val="20"/>
                <w:szCs w:val="20"/>
                <w:lang w:val="kk-KZ" w:eastAsia="en-US"/>
              </w:rPr>
              <w:t xml:space="preserve">Д </w:t>
            </w:r>
            <w:r>
              <w:rPr>
                <w:b/>
                <w:sz w:val="20"/>
                <w:szCs w:val="20"/>
                <w:lang w:eastAsia="en-US"/>
              </w:rPr>
              <w:t>15.</w:t>
            </w:r>
            <w:r>
              <w:rPr>
                <w:sz w:val="20"/>
                <w:szCs w:val="20"/>
                <w:lang w:val="kk-KZ" w:eastAsia="en-US"/>
              </w:rPr>
              <w:t xml:space="preserve"> </w:t>
            </w:r>
            <w:r w:rsidR="00001C32">
              <w:rPr>
                <w:sz w:val="20"/>
                <w:szCs w:val="20"/>
                <w:lang w:val="kk-KZ" w:eastAsia="en-US"/>
              </w:rPr>
              <w:t>Инклюзивті білім берудің тәрбиелік әлеуеті.</w:t>
            </w:r>
          </w:p>
        </w:tc>
        <w:tc>
          <w:tcPr>
            <w:tcW w:w="640" w:type="dxa"/>
            <w:tcBorders>
              <w:top w:val="single" w:sz="4" w:space="0" w:color="auto"/>
              <w:left w:val="single" w:sz="4" w:space="0" w:color="auto"/>
              <w:bottom w:val="single" w:sz="4" w:space="0" w:color="auto"/>
              <w:right w:val="single" w:sz="4" w:space="0" w:color="auto"/>
            </w:tcBorders>
            <w:hideMark/>
          </w:tcPr>
          <w:p w14:paraId="13ED8AF9" w14:textId="3B23EB03" w:rsidR="00263D07" w:rsidRDefault="00B97203">
            <w:pPr>
              <w:tabs>
                <w:tab w:val="left" w:pos="1276"/>
              </w:tabs>
              <w:jc w:val="center"/>
              <w:rPr>
                <w:b/>
                <w:sz w:val="20"/>
                <w:szCs w:val="20"/>
                <w:lang w:val="kk-KZ" w:eastAsia="en-US"/>
              </w:rPr>
            </w:pPr>
            <w:r>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1AF92ABB" w14:textId="77777777" w:rsidR="00263D07" w:rsidRDefault="00263D07">
            <w:pPr>
              <w:tabs>
                <w:tab w:val="left" w:pos="1276"/>
              </w:tabs>
              <w:jc w:val="center"/>
              <w:rPr>
                <w:b/>
                <w:sz w:val="20"/>
                <w:szCs w:val="20"/>
                <w:lang w:val="kk-KZ" w:eastAsia="en-US"/>
              </w:rPr>
            </w:pPr>
            <w:r>
              <w:rPr>
                <w:b/>
                <w:sz w:val="20"/>
                <w:szCs w:val="20"/>
                <w:lang w:val="kk-KZ" w:eastAsia="en-US"/>
              </w:rPr>
              <w:t>1</w:t>
            </w:r>
          </w:p>
        </w:tc>
      </w:tr>
      <w:tr w:rsidR="00263D07" w14:paraId="2B54F679"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7E604186" w14:textId="77777777" w:rsidR="00263D07" w:rsidRDefault="00263D07">
            <w:pPr>
              <w:rPr>
                <w:b/>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4DBEBE3F" w14:textId="4D85D4DA" w:rsidR="00263D07" w:rsidRDefault="00263D07">
            <w:pPr>
              <w:spacing w:after="160"/>
              <w:jc w:val="both"/>
              <w:rPr>
                <w:b/>
                <w:sz w:val="20"/>
                <w:szCs w:val="20"/>
                <w:lang w:eastAsia="en-US"/>
              </w:rPr>
            </w:pPr>
            <w:r>
              <w:rPr>
                <w:b/>
                <w:sz w:val="20"/>
                <w:szCs w:val="20"/>
                <w:lang w:eastAsia="en-US"/>
              </w:rPr>
              <w:t>С</w:t>
            </w:r>
            <w:r>
              <w:rPr>
                <w:b/>
                <w:sz w:val="20"/>
                <w:szCs w:val="20"/>
                <w:lang w:val="kk-KZ" w:eastAsia="en-US"/>
              </w:rPr>
              <w:t>С</w:t>
            </w:r>
            <w:r>
              <w:rPr>
                <w:b/>
                <w:sz w:val="20"/>
                <w:szCs w:val="20"/>
                <w:lang w:eastAsia="en-US"/>
              </w:rPr>
              <w:t xml:space="preserve"> 15</w:t>
            </w:r>
            <w:r w:rsidR="00001C32">
              <w:rPr>
                <w:sz w:val="20"/>
                <w:szCs w:val="20"/>
                <w:lang w:val="kk-KZ" w:eastAsia="en-US"/>
              </w:rPr>
              <w:t xml:space="preserve"> Инклюзивті білім берудің тәрбиелік әлеуеті тақырыбын топта талқылау, мысалдар келтіру. Дискуссия өткізу</w:t>
            </w:r>
          </w:p>
        </w:tc>
        <w:tc>
          <w:tcPr>
            <w:tcW w:w="640" w:type="dxa"/>
            <w:tcBorders>
              <w:top w:val="single" w:sz="4" w:space="0" w:color="auto"/>
              <w:left w:val="single" w:sz="4" w:space="0" w:color="auto"/>
              <w:bottom w:val="single" w:sz="4" w:space="0" w:color="auto"/>
              <w:right w:val="single" w:sz="4" w:space="0" w:color="auto"/>
            </w:tcBorders>
            <w:hideMark/>
          </w:tcPr>
          <w:p w14:paraId="29954770" w14:textId="2F2B1037" w:rsidR="00263D07" w:rsidRDefault="00B97203">
            <w:pPr>
              <w:tabs>
                <w:tab w:val="left" w:pos="1276"/>
              </w:tabs>
              <w:jc w:val="center"/>
              <w:rPr>
                <w:b/>
                <w:sz w:val="20"/>
                <w:szCs w:val="20"/>
                <w:lang w:val="kk-KZ" w:eastAsia="en-US"/>
              </w:rPr>
            </w:pPr>
            <w:r>
              <w:rPr>
                <w:b/>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5EE25147" w14:textId="77777777" w:rsidR="00263D07" w:rsidRDefault="00263D07">
            <w:pPr>
              <w:tabs>
                <w:tab w:val="left" w:pos="1276"/>
              </w:tabs>
              <w:jc w:val="center"/>
              <w:rPr>
                <w:b/>
                <w:sz w:val="20"/>
                <w:szCs w:val="20"/>
                <w:lang w:val="kk-KZ" w:eastAsia="en-US"/>
              </w:rPr>
            </w:pPr>
            <w:r>
              <w:rPr>
                <w:b/>
                <w:sz w:val="20"/>
                <w:szCs w:val="20"/>
                <w:lang w:val="kk-KZ" w:eastAsia="en-US"/>
              </w:rPr>
              <w:t>10</w:t>
            </w:r>
          </w:p>
        </w:tc>
      </w:tr>
      <w:tr w:rsidR="00263D07" w14:paraId="10C7DA18"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75804616" w14:textId="77777777" w:rsidR="00263D07" w:rsidRDefault="00263D07">
            <w:pPr>
              <w:rPr>
                <w:b/>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550DBACB" w14:textId="4A18E3C1" w:rsidR="00263D07" w:rsidRDefault="009F2376">
            <w:pPr>
              <w:tabs>
                <w:tab w:val="left" w:pos="1276"/>
              </w:tabs>
              <w:rPr>
                <w:b/>
                <w:sz w:val="20"/>
                <w:szCs w:val="20"/>
                <w:lang w:eastAsia="en-US"/>
              </w:rPr>
            </w:pPr>
            <w:r>
              <w:rPr>
                <w:b/>
                <w:sz w:val="20"/>
                <w:szCs w:val="20"/>
                <w:lang w:val="kk-KZ" w:eastAsia="en-US"/>
              </w:rPr>
              <w:t>М</w:t>
            </w:r>
            <w:r w:rsidR="00263D07">
              <w:rPr>
                <w:b/>
                <w:sz w:val="20"/>
                <w:szCs w:val="20"/>
                <w:lang w:val="kk-KZ" w:eastAsia="en-US"/>
              </w:rPr>
              <w:t>ОӨЖ 6</w:t>
            </w:r>
            <w:r w:rsidR="00263D07">
              <w:rPr>
                <w:b/>
                <w:sz w:val="20"/>
                <w:szCs w:val="20"/>
                <w:lang w:eastAsia="en-US"/>
              </w:rPr>
              <w:t xml:space="preserve">. </w:t>
            </w:r>
            <w:r w:rsidR="00263D07">
              <w:rPr>
                <w:sz w:val="20"/>
                <w:szCs w:val="20"/>
                <w:lang w:val="kk-KZ" w:eastAsia="en-US"/>
              </w:rPr>
              <w:t>Емтиханға дайындық мәселесі бойынша кеңес беру.</w:t>
            </w:r>
          </w:p>
        </w:tc>
        <w:tc>
          <w:tcPr>
            <w:tcW w:w="640" w:type="dxa"/>
            <w:tcBorders>
              <w:top w:val="single" w:sz="4" w:space="0" w:color="auto"/>
              <w:left w:val="single" w:sz="4" w:space="0" w:color="auto"/>
              <w:bottom w:val="single" w:sz="4" w:space="0" w:color="auto"/>
              <w:right w:val="single" w:sz="4" w:space="0" w:color="auto"/>
            </w:tcBorders>
          </w:tcPr>
          <w:p w14:paraId="0AC3E0E1" w14:textId="77777777" w:rsidR="00263D07" w:rsidRDefault="00263D07">
            <w:pPr>
              <w:tabs>
                <w:tab w:val="left" w:pos="1276"/>
              </w:tabs>
              <w:jc w:val="center"/>
              <w:rPr>
                <w:b/>
                <w:sz w:val="20"/>
                <w:szCs w:val="20"/>
                <w:lang w:eastAsia="en-US"/>
              </w:rPr>
            </w:pPr>
          </w:p>
        </w:tc>
        <w:tc>
          <w:tcPr>
            <w:tcW w:w="943" w:type="dxa"/>
            <w:gridSpan w:val="2"/>
            <w:tcBorders>
              <w:top w:val="single" w:sz="4" w:space="0" w:color="auto"/>
              <w:left w:val="single" w:sz="4" w:space="0" w:color="auto"/>
              <w:bottom w:val="single" w:sz="4" w:space="0" w:color="auto"/>
              <w:right w:val="single" w:sz="4" w:space="0" w:color="auto"/>
            </w:tcBorders>
          </w:tcPr>
          <w:p w14:paraId="1796D721" w14:textId="77777777" w:rsidR="00263D07" w:rsidRDefault="00263D07">
            <w:pPr>
              <w:tabs>
                <w:tab w:val="left" w:pos="1276"/>
              </w:tabs>
              <w:jc w:val="center"/>
              <w:rPr>
                <w:b/>
                <w:sz w:val="20"/>
                <w:szCs w:val="20"/>
                <w:lang w:eastAsia="en-US"/>
              </w:rPr>
            </w:pPr>
          </w:p>
        </w:tc>
      </w:tr>
      <w:tr w:rsidR="00263D07" w14:paraId="7F18090B" w14:textId="77777777" w:rsidTr="00263D07">
        <w:tc>
          <w:tcPr>
            <w:tcW w:w="8932" w:type="dxa"/>
            <w:gridSpan w:val="2"/>
            <w:tcBorders>
              <w:top w:val="single" w:sz="4" w:space="0" w:color="auto"/>
              <w:left w:val="single" w:sz="4" w:space="0" w:color="auto"/>
              <w:bottom w:val="single" w:sz="4" w:space="0" w:color="auto"/>
              <w:right w:val="single" w:sz="4" w:space="0" w:color="auto"/>
            </w:tcBorders>
            <w:hideMark/>
          </w:tcPr>
          <w:p w14:paraId="5E067AAC" w14:textId="60FA886C" w:rsidR="00263D07" w:rsidRDefault="00263D07">
            <w:pPr>
              <w:tabs>
                <w:tab w:val="left" w:pos="1276"/>
              </w:tabs>
              <w:rPr>
                <w:b/>
                <w:sz w:val="20"/>
                <w:szCs w:val="20"/>
                <w:lang w:eastAsia="en-US"/>
              </w:rPr>
            </w:pPr>
            <w:r>
              <w:rPr>
                <w:b/>
                <w:sz w:val="20"/>
                <w:szCs w:val="20"/>
                <w:lang w:val="kk-KZ" w:eastAsia="en-US"/>
              </w:rPr>
              <w:t xml:space="preserve">    Аралық бақылау</w:t>
            </w:r>
            <w:r>
              <w:rPr>
                <w:b/>
                <w:sz w:val="20"/>
                <w:szCs w:val="20"/>
                <w:lang w:eastAsia="en-US"/>
              </w:rPr>
              <w:t xml:space="preserve"> 2</w:t>
            </w:r>
          </w:p>
        </w:tc>
        <w:tc>
          <w:tcPr>
            <w:tcW w:w="640" w:type="dxa"/>
            <w:tcBorders>
              <w:top w:val="single" w:sz="4" w:space="0" w:color="auto"/>
              <w:left w:val="single" w:sz="4" w:space="0" w:color="auto"/>
              <w:bottom w:val="single" w:sz="4" w:space="0" w:color="auto"/>
              <w:right w:val="single" w:sz="4" w:space="0" w:color="auto"/>
            </w:tcBorders>
          </w:tcPr>
          <w:p w14:paraId="399CFBEA" w14:textId="77777777" w:rsidR="00263D07" w:rsidRDefault="00263D07">
            <w:pPr>
              <w:tabs>
                <w:tab w:val="left" w:pos="1276"/>
              </w:tabs>
              <w:jc w:val="center"/>
              <w:rPr>
                <w:b/>
                <w:sz w:val="20"/>
                <w:szCs w:val="20"/>
                <w:lang w:eastAsia="en-US"/>
              </w:rPr>
            </w:pPr>
          </w:p>
        </w:tc>
        <w:tc>
          <w:tcPr>
            <w:tcW w:w="943" w:type="dxa"/>
            <w:gridSpan w:val="2"/>
            <w:tcBorders>
              <w:top w:val="single" w:sz="4" w:space="0" w:color="auto"/>
              <w:left w:val="single" w:sz="4" w:space="0" w:color="auto"/>
              <w:bottom w:val="single" w:sz="4" w:space="0" w:color="auto"/>
              <w:right w:val="single" w:sz="4" w:space="0" w:color="auto"/>
            </w:tcBorders>
            <w:hideMark/>
          </w:tcPr>
          <w:p w14:paraId="56791B45" w14:textId="77777777" w:rsidR="00263D07" w:rsidRDefault="00263D07">
            <w:pPr>
              <w:tabs>
                <w:tab w:val="left" w:pos="1276"/>
              </w:tabs>
              <w:jc w:val="center"/>
              <w:rPr>
                <w:sz w:val="20"/>
                <w:szCs w:val="20"/>
                <w:lang w:eastAsia="en-US"/>
              </w:rPr>
            </w:pPr>
            <w:r>
              <w:rPr>
                <w:sz w:val="20"/>
                <w:szCs w:val="20"/>
                <w:lang w:eastAsia="en-US"/>
              </w:rPr>
              <w:t>100</w:t>
            </w:r>
          </w:p>
        </w:tc>
      </w:tr>
      <w:tr w:rsidR="00263D07" w14:paraId="4D8108F8" w14:textId="77777777" w:rsidTr="00263D07">
        <w:tc>
          <w:tcPr>
            <w:tcW w:w="8932" w:type="dxa"/>
            <w:gridSpan w:val="2"/>
            <w:tcBorders>
              <w:top w:val="single" w:sz="4" w:space="0" w:color="auto"/>
              <w:left w:val="single" w:sz="4" w:space="0" w:color="auto"/>
              <w:bottom w:val="single" w:sz="4" w:space="0" w:color="auto"/>
              <w:right w:val="single" w:sz="4" w:space="0" w:color="auto"/>
            </w:tcBorders>
          </w:tcPr>
          <w:p w14:paraId="621330AD" w14:textId="5C51045C" w:rsidR="00263D07" w:rsidRDefault="00263D07">
            <w:pPr>
              <w:tabs>
                <w:tab w:val="left" w:pos="1276"/>
              </w:tabs>
              <w:rPr>
                <w:b/>
                <w:sz w:val="20"/>
                <w:szCs w:val="20"/>
                <w:lang w:val="kk-KZ" w:eastAsia="en-US"/>
              </w:rPr>
            </w:pPr>
            <w:r>
              <w:rPr>
                <w:b/>
                <w:sz w:val="20"/>
                <w:szCs w:val="20"/>
                <w:lang w:val="kk-KZ" w:eastAsia="en-US"/>
              </w:rPr>
              <w:t>Қорытынды бақылау (емтихан)</w:t>
            </w:r>
          </w:p>
        </w:tc>
        <w:tc>
          <w:tcPr>
            <w:tcW w:w="640" w:type="dxa"/>
            <w:tcBorders>
              <w:top w:val="single" w:sz="4" w:space="0" w:color="auto"/>
              <w:left w:val="single" w:sz="4" w:space="0" w:color="auto"/>
              <w:bottom w:val="single" w:sz="4" w:space="0" w:color="auto"/>
              <w:right w:val="single" w:sz="4" w:space="0" w:color="auto"/>
            </w:tcBorders>
          </w:tcPr>
          <w:p w14:paraId="153F3C3C" w14:textId="77777777" w:rsidR="00263D07" w:rsidRDefault="00263D07">
            <w:pPr>
              <w:tabs>
                <w:tab w:val="left" w:pos="1276"/>
              </w:tabs>
              <w:jc w:val="center"/>
              <w:rPr>
                <w:b/>
                <w:sz w:val="20"/>
                <w:szCs w:val="20"/>
                <w:lang w:eastAsia="en-US"/>
              </w:rPr>
            </w:pPr>
          </w:p>
        </w:tc>
        <w:tc>
          <w:tcPr>
            <w:tcW w:w="943" w:type="dxa"/>
            <w:gridSpan w:val="2"/>
            <w:tcBorders>
              <w:top w:val="single" w:sz="4" w:space="0" w:color="auto"/>
              <w:left w:val="single" w:sz="4" w:space="0" w:color="auto"/>
              <w:bottom w:val="single" w:sz="4" w:space="0" w:color="auto"/>
              <w:right w:val="single" w:sz="4" w:space="0" w:color="auto"/>
            </w:tcBorders>
          </w:tcPr>
          <w:p w14:paraId="35F6860A" w14:textId="626C7E8A" w:rsidR="00263D07" w:rsidRPr="00263D07" w:rsidRDefault="00263D07">
            <w:pPr>
              <w:tabs>
                <w:tab w:val="left" w:pos="1276"/>
              </w:tabs>
              <w:jc w:val="center"/>
              <w:rPr>
                <w:sz w:val="20"/>
                <w:szCs w:val="20"/>
                <w:lang w:val="kk-KZ" w:eastAsia="en-US"/>
              </w:rPr>
            </w:pPr>
            <w:r>
              <w:rPr>
                <w:sz w:val="20"/>
                <w:szCs w:val="20"/>
                <w:lang w:val="kk-KZ" w:eastAsia="en-US"/>
              </w:rPr>
              <w:t>100</w:t>
            </w:r>
          </w:p>
        </w:tc>
      </w:tr>
      <w:tr w:rsidR="00263D07" w14:paraId="69A2ED10" w14:textId="77777777" w:rsidTr="00263D07">
        <w:tc>
          <w:tcPr>
            <w:tcW w:w="8932" w:type="dxa"/>
            <w:gridSpan w:val="2"/>
            <w:tcBorders>
              <w:top w:val="single" w:sz="4" w:space="0" w:color="auto"/>
              <w:left w:val="single" w:sz="4" w:space="0" w:color="auto"/>
              <w:bottom w:val="single" w:sz="4" w:space="0" w:color="auto"/>
              <w:right w:val="single" w:sz="4" w:space="0" w:color="auto"/>
            </w:tcBorders>
          </w:tcPr>
          <w:p w14:paraId="58DDEADD" w14:textId="31F9B01C" w:rsidR="00263D07" w:rsidRDefault="00263D07">
            <w:pPr>
              <w:tabs>
                <w:tab w:val="left" w:pos="1276"/>
              </w:tabs>
              <w:rPr>
                <w:b/>
                <w:sz w:val="20"/>
                <w:szCs w:val="20"/>
                <w:lang w:val="kk-KZ" w:eastAsia="en-US"/>
              </w:rPr>
            </w:pPr>
            <w:r>
              <w:rPr>
                <w:b/>
                <w:sz w:val="20"/>
                <w:szCs w:val="20"/>
                <w:lang w:val="kk-KZ" w:eastAsia="en-US"/>
              </w:rPr>
              <w:t xml:space="preserve">Пән үшін жиынтығы </w:t>
            </w:r>
          </w:p>
        </w:tc>
        <w:tc>
          <w:tcPr>
            <w:tcW w:w="640" w:type="dxa"/>
            <w:tcBorders>
              <w:top w:val="single" w:sz="4" w:space="0" w:color="auto"/>
              <w:left w:val="single" w:sz="4" w:space="0" w:color="auto"/>
              <w:bottom w:val="single" w:sz="4" w:space="0" w:color="auto"/>
              <w:right w:val="single" w:sz="4" w:space="0" w:color="auto"/>
            </w:tcBorders>
          </w:tcPr>
          <w:p w14:paraId="5488019E" w14:textId="77777777" w:rsidR="00263D07" w:rsidRDefault="00263D07">
            <w:pPr>
              <w:tabs>
                <w:tab w:val="left" w:pos="1276"/>
              </w:tabs>
              <w:jc w:val="center"/>
              <w:rPr>
                <w:b/>
                <w:sz w:val="20"/>
                <w:szCs w:val="20"/>
                <w:lang w:eastAsia="en-US"/>
              </w:rPr>
            </w:pPr>
          </w:p>
        </w:tc>
        <w:tc>
          <w:tcPr>
            <w:tcW w:w="943" w:type="dxa"/>
            <w:gridSpan w:val="2"/>
            <w:tcBorders>
              <w:top w:val="single" w:sz="4" w:space="0" w:color="auto"/>
              <w:left w:val="single" w:sz="4" w:space="0" w:color="auto"/>
              <w:bottom w:val="single" w:sz="4" w:space="0" w:color="auto"/>
              <w:right w:val="single" w:sz="4" w:space="0" w:color="auto"/>
            </w:tcBorders>
          </w:tcPr>
          <w:p w14:paraId="00B2E25E" w14:textId="19CA1B4A" w:rsidR="00263D07" w:rsidRPr="00263D07" w:rsidRDefault="00263D07">
            <w:pPr>
              <w:tabs>
                <w:tab w:val="left" w:pos="1276"/>
              </w:tabs>
              <w:jc w:val="center"/>
              <w:rPr>
                <w:sz w:val="20"/>
                <w:szCs w:val="20"/>
                <w:lang w:val="kk-KZ" w:eastAsia="en-US"/>
              </w:rPr>
            </w:pPr>
            <w:r>
              <w:rPr>
                <w:sz w:val="20"/>
                <w:szCs w:val="20"/>
                <w:lang w:val="kk-KZ" w:eastAsia="en-US"/>
              </w:rPr>
              <w:t>100</w:t>
            </w:r>
          </w:p>
        </w:tc>
      </w:tr>
    </w:tbl>
    <w:p w14:paraId="581FE92D" w14:textId="77777777" w:rsidR="00263D07" w:rsidRDefault="00263D07" w:rsidP="00263D07">
      <w:pPr>
        <w:jc w:val="both"/>
        <w:rPr>
          <w:b/>
          <w:sz w:val="20"/>
          <w:szCs w:val="20"/>
        </w:rPr>
      </w:pPr>
    </w:p>
    <w:p w14:paraId="5B4138B1" w14:textId="77777777" w:rsidR="00263D07" w:rsidRDefault="00263D07" w:rsidP="00263D07">
      <w:pPr>
        <w:jc w:val="both"/>
        <w:rPr>
          <w:b/>
          <w:sz w:val="20"/>
          <w:szCs w:val="20"/>
        </w:rPr>
      </w:pPr>
      <w:r>
        <w:rPr>
          <w:b/>
          <w:sz w:val="20"/>
          <w:szCs w:val="20"/>
        </w:rPr>
        <w:t>Декан   __________________________________</w:t>
      </w:r>
      <w:r>
        <w:rPr>
          <w:b/>
          <w:sz w:val="20"/>
          <w:szCs w:val="20"/>
          <w:lang w:val="kk-KZ"/>
        </w:rPr>
        <w:t xml:space="preserve"> </w:t>
      </w:r>
      <w:r>
        <w:rPr>
          <w:b/>
          <w:sz w:val="20"/>
          <w:szCs w:val="20"/>
        </w:rPr>
        <w:t xml:space="preserve"> </w:t>
      </w:r>
      <w:r>
        <w:rPr>
          <w:b/>
          <w:sz w:val="20"/>
          <w:szCs w:val="20"/>
          <w:lang w:val="kk-KZ"/>
        </w:rPr>
        <w:t xml:space="preserve"> </w:t>
      </w:r>
      <w:r>
        <w:rPr>
          <w:b/>
          <w:sz w:val="20"/>
          <w:szCs w:val="20"/>
        </w:rPr>
        <w:t>Галеева А. К.</w:t>
      </w:r>
      <w:r>
        <w:rPr>
          <w:b/>
          <w:sz w:val="20"/>
          <w:szCs w:val="20"/>
          <w:lang w:val="kk-KZ"/>
        </w:rPr>
        <w:t xml:space="preserve"> </w:t>
      </w:r>
    </w:p>
    <w:p w14:paraId="7028B3DE" w14:textId="77777777" w:rsidR="00263D07" w:rsidRDefault="00263D07" w:rsidP="00263D07">
      <w:pPr>
        <w:jc w:val="both"/>
        <w:rPr>
          <w:b/>
          <w:sz w:val="20"/>
          <w:szCs w:val="20"/>
        </w:rPr>
      </w:pPr>
      <w:r>
        <w:rPr>
          <w:b/>
          <w:sz w:val="20"/>
          <w:szCs w:val="20"/>
        </w:rPr>
        <w:t xml:space="preserve">                                                                               </w:t>
      </w:r>
    </w:p>
    <w:p w14:paraId="6489361F" w14:textId="16590496" w:rsidR="00263D07" w:rsidRDefault="00263D07" w:rsidP="00263D07">
      <w:pPr>
        <w:jc w:val="both"/>
        <w:rPr>
          <w:b/>
          <w:sz w:val="20"/>
          <w:szCs w:val="20"/>
          <w:lang w:val="kk-KZ"/>
        </w:rPr>
      </w:pPr>
      <w:r>
        <w:rPr>
          <w:b/>
          <w:sz w:val="20"/>
          <w:szCs w:val="20"/>
        </w:rPr>
        <w:t>Кафедра меңгерушісі _______________________</w:t>
      </w:r>
      <w:r>
        <w:rPr>
          <w:b/>
          <w:sz w:val="20"/>
          <w:szCs w:val="20"/>
          <w:lang w:val="kk-KZ"/>
        </w:rPr>
        <w:t>Ниязбаева А. И.</w:t>
      </w:r>
    </w:p>
    <w:p w14:paraId="7EEE2171" w14:textId="77777777" w:rsidR="00263D07" w:rsidRDefault="00263D07" w:rsidP="00263D07">
      <w:pPr>
        <w:jc w:val="both"/>
        <w:rPr>
          <w:b/>
          <w:sz w:val="20"/>
          <w:szCs w:val="20"/>
        </w:rPr>
      </w:pPr>
    </w:p>
    <w:p w14:paraId="1085F89F" w14:textId="77777777" w:rsidR="00263D07" w:rsidRDefault="00263D07" w:rsidP="00263D07">
      <w:pPr>
        <w:jc w:val="both"/>
        <w:rPr>
          <w:b/>
          <w:sz w:val="20"/>
          <w:szCs w:val="20"/>
        </w:rPr>
      </w:pPr>
      <w:proofErr w:type="gramStart"/>
      <w:r>
        <w:rPr>
          <w:b/>
          <w:sz w:val="20"/>
          <w:szCs w:val="20"/>
        </w:rPr>
        <w:t>Дәріскер</w:t>
      </w:r>
      <w:r>
        <w:rPr>
          <w:b/>
          <w:sz w:val="20"/>
          <w:szCs w:val="20"/>
          <w:lang w:val="kk-KZ"/>
        </w:rPr>
        <w:t xml:space="preserve">  </w:t>
      </w:r>
      <w:r>
        <w:rPr>
          <w:b/>
          <w:sz w:val="20"/>
          <w:szCs w:val="20"/>
        </w:rPr>
        <w:t>_</w:t>
      </w:r>
      <w:proofErr w:type="gramEnd"/>
      <w:r>
        <w:rPr>
          <w:b/>
          <w:sz w:val="20"/>
          <w:szCs w:val="20"/>
        </w:rPr>
        <w:t>_________________________________</w:t>
      </w:r>
      <w:r>
        <w:rPr>
          <w:b/>
          <w:sz w:val="20"/>
          <w:szCs w:val="20"/>
          <w:lang w:val="kk-KZ"/>
        </w:rPr>
        <w:t xml:space="preserve"> Баешова А. К.</w:t>
      </w:r>
    </w:p>
    <w:p w14:paraId="1C5A9D6A" w14:textId="77777777" w:rsidR="008E14F5" w:rsidRDefault="008E14F5"/>
    <w:p w14:paraId="522E4355" w14:textId="0FC11775" w:rsidR="002C2227" w:rsidRDefault="00D14B84">
      <w:r>
        <w:t xml:space="preserve"> </w:t>
      </w:r>
    </w:p>
    <w:sectPr w:rsidR="002C22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83"/>
    <w:rsid w:val="00001C32"/>
    <w:rsid w:val="0001580D"/>
    <w:rsid w:val="00016437"/>
    <w:rsid w:val="000714C9"/>
    <w:rsid w:val="00096971"/>
    <w:rsid w:val="0012724E"/>
    <w:rsid w:val="00177C4A"/>
    <w:rsid w:val="001B4CCD"/>
    <w:rsid w:val="001C01E9"/>
    <w:rsid w:val="001C74FC"/>
    <w:rsid w:val="001D74D6"/>
    <w:rsid w:val="001E3252"/>
    <w:rsid w:val="002121F3"/>
    <w:rsid w:val="00213012"/>
    <w:rsid w:val="00245E1D"/>
    <w:rsid w:val="00263D07"/>
    <w:rsid w:val="002A66EC"/>
    <w:rsid w:val="002A7565"/>
    <w:rsid w:val="002C2227"/>
    <w:rsid w:val="002D51B5"/>
    <w:rsid w:val="002F6BA2"/>
    <w:rsid w:val="00371FE2"/>
    <w:rsid w:val="003754EB"/>
    <w:rsid w:val="003B2638"/>
    <w:rsid w:val="003B780A"/>
    <w:rsid w:val="00436DA4"/>
    <w:rsid w:val="00495FE0"/>
    <w:rsid w:val="004E032F"/>
    <w:rsid w:val="0051350F"/>
    <w:rsid w:val="00547F83"/>
    <w:rsid w:val="00556798"/>
    <w:rsid w:val="005B0BA8"/>
    <w:rsid w:val="005C539C"/>
    <w:rsid w:val="005F7AD9"/>
    <w:rsid w:val="0061500A"/>
    <w:rsid w:val="00643B2D"/>
    <w:rsid w:val="0064523C"/>
    <w:rsid w:val="00687F2E"/>
    <w:rsid w:val="006A23F7"/>
    <w:rsid w:val="006D08CF"/>
    <w:rsid w:val="006E3577"/>
    <w:rsid w:val="006F30D4"/>
    <w:rsid w:val="006F7EBB"/>
    <w:rsid w:val="00714619"/>
    <w:rsid w:val="00731452"/>
    <w:rsid w:val="008038E4"/>
    <w:rsid w:val="00852D18"/>
    <w:rsid w:val="008553B3"/>
    <w:rsid w:val="0089150C"/>
    <w:rsid w:val="008959FD"/>
    <w:rsid w:val="008A332D"/>
    <w:rsid w:val="008B1296"/>
    <w:rsid w:val="008E14F5"/>
    <w:rsid w:val="00916766"/>
    <w:rsid w:val="009C2558"/>
    <w:rsid w:val="009C340A"/>
    <w:rsid w:val="009F2376"/>
    <w:rsid w:val="009F57D5"/>
    <w:rsid w:val="00A4521D"/>
    <w:rsid w:val="00A56A4A"/>
    <w:rsid w:val="00A708F2"/>
    <w:rsid w:val="00A76F5A"/>
    <w:rsid w:val="00A9443D"/>
    <w:rsid w:val="00AF1B8B"/>
    <w:rsid w:val="00B24ED9"/>
    <w:rsid w:val="00B355B5"/>
    <w:rsid w:val="00B54924"/>
    <w:rsid w:val="00B830AE"/>
    <w:rsid w:val="00B97203"/>
    <w:rsid w:val="00BE4A46"/>
    <w:rsid w:val="00BE7A18"/>
    <w:rsid w:val="00C01B1E"/>
    <w:rsid w:val="00C100B1"/>
    <w:rsid w:val="00C12885"/>
    <w:rsid w:val="00C3077F"/>
    <w:rsid w:val="00C62749"/>
    <w:rsid w:val="00C65C0C"/>
    <w:rsid w:val="00CB4AE3"/>
    <w:rsid w:val="00CC7797"/>
    <w:rsid w:val="00CE405D"/>
    <w:rsid w:val="00CF1BFA"/>
    <w:rsid w:val="00D14B84"/>
    <w:rsid w:val="00D54239"/>
    <w:rsid w:val="00D644B5"/>
    <w:rsid w:val="00DD3A38"/>
    <w:rsid w:val="00E108F6"/>
    <w:rsid w:val="00E56D99"/>
    <w:rsid w:val="00E6526F"/>
    <w:rsid w:val="00E920FF"/>
    <w:rsid w:val="00F57311"/>
    <w:rsid w:val="00F7550D"/>
    <w:rsid w:val="00F8583E"/>
    <w:rsid w:val="00F94641"/>
    <w:rsid w:val="00FE4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9365"/>
  <w15:chartTrackingRefBased/>
  <w15:docId w15:val="{463A067B-DFE0-412D-988C-AAB315A5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D07"/>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63D07"/>
    <w:rPr>
      <w:color w:val="0000FF"/>
      <w:u w:val="single"/>
    </w:rPr>
  </w:style>
  <w:style w:type="character" w:styleId="a4">
    <w:name w:val="FollowedHyperlink"/>
    <w:basedOn w:val="a0"/>
    <w:uiPriority w:val="99"/>
    <w:semiHidden/>
    <w:unhideWhenUsed/>
    <w:rsid w:val="00263D07"/>
    <w:rPr>
      <w:color w:val="954F72" w:themeColor="followedHyperlink"/>
      <w:u w:val="single"/>
    </w:rPr>
  </w:style>
  <w:style w:type="paragraph" w:customStyle="1" w:styleId="msonormal0">
    <w:name w:val="msonormal"/>
    <w:basedOn w:val="a"/>
    <w:rsid w:val="00263D07"/>
    <w:pPr>
      <w:spacing w:before="100" w:beforeAutospacing="1" w:after="100" w:afterAutospacing="1"/>
    </w:pPr>
  </w:style>
  <w:style w:type="paragraph" w:styleId="a5">
    <w:name w:val="No Spacing"/>
    <w:uiPriority w:val="1"/>
    <w:qFormat/>
    <w:rsid w:val="00263D07"/>
    <w:pPr>
      <w:spacing w:after="0" w:line="240" w:lineRule="auto"/>
    </w:pPr>
    <w:rPr>
      <w:rFonts w:ascii="Calibri" w:eastAsia="Calibri" w:hAnsi="Calibri" w:cs="Times New Roman"/>
      <w:kern w:val="0"/>
      <w14:ligatures w14:val="none"/>
    </w:rPr>
  </w:style>
  <w:style w:type="character" w:customStyle="1" w:styleId="a6">
    <w:name w:val="Абзац списка Знак"/>
    <w:aliases w:val="без абзаца Знак,маркированный Знак,ПАРАГРАФ Знак,List Paragraph Знак"/>
    <w:link w:val="a7"/>
    <w:uiPriority w:val="34"/>
    <w:locked/>
    <w:rsid w:val="00263D07"/>
  </w:style>
  <w:style w:type="paragraph" w:styleId="a7">
    <w:name w:val="List Paragraph"/>
    <w:aliases w:val="без абзаца,маркированный,ПАРАГРАФ,List Paragraph"/>
    <w:basedOn w:val="a"/>
    <w:link w:val="a6"/>
    <w:uiPriority w:val="34"/>
    <w:qFormat/>
    <w:rsid w:val="00263D07"/>
    <w:pPr>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shorttext">
    <w:name w:val="short_text"/>
    <w:rsid w:val="00263D07"/>
    <w:rPr>
      <w:rFonts w:ascii="Times New Roman" w:hAnsi="Times New Roman" w:cs="Times New Roman" w:hint="default"/>
    </w:rPr>
  </w:style>
  <w:style w:type="character" w:customStyle="1" w:styleId="normaltextrun">
    <w:name w:val="normaltextrun"/>
    <w:basedOn w:val="a0"/>
    <w:rsid w:val="00263D07"/>
  </w:style>
  <w:style w:type="table" w:styleId="a8">
    <w:name w:val="Table Grid"/>
    <w:basedOn w:val="a1"/>
    <w:uiPriority w:val="39"/>
    <w:rsid w:val="00263D07"/>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016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256180">
      <w:bodyDiv w:val="1"/>
      <w:marLeft w:val="0"/>
      <w:marRight w:val="0"/>
      <w:marTop w:val="0"/>
      <w:marBottom w:val="0"/>
      <w:divBdr>
        <w:top w:val="none" w:sz="0" w:space="0" w:color="auto"/>
        <w:left w:val="none" w:sz="0" w:space="0" w:color="auto"/>
        <w:bottom w:val="none" w:sz="0" w:space="0" w:color="auto"/>
        <w:right w:val="none" w:sz="0" w:space="0" w:color="auto"/>
      </w:divBdr>
    </w:div>
    <w:div w:id="506797984">
      <w:bodyDiv w:val="1"/>
      <w:marLeft w:val="0"/>
      <w:marRight w:val="0"/>
      <w:marTop w:val="0"/>
      <w:marBottom w:val="0"/>
      <w:divBdr>
        <w:top w:val="none" w:sz="0" w:space="0" w:color="auto"/>
        <w:left w:val="none" w:sz="0" w:space="0" w:color="auto"/>
        <w:bottom w:val="none" w:sz="0" w:space="0" w:color="auto"/>
        <w:right w:val="none" w:sz="0" w:space="0" w:color="auto"/>
      </w:divBdr>
    </w:div>
    <w:div w:id="60811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kmprom.ru/analitika/zelenaya-khimiya---sut-i-perspektivy" TargetMode="External"/><Relationship Id="rId13" Type="http://schemas.openxmlformats.org/officeDocument/2006/relationships/hyperlink" Target="http://greenchemistry.ru/popularization/lokteva.htm" TargetMode="External"/><Relationship Id="rId18" Type="http://schemas.openxmlformats.org/officeDocument/2006/relationships/hyperlink" Target="https://open.kaznu.kz/courses/course-v1:FPT+PIO01+2023_C2/abou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greenchemistry.ru/popularization/lokteva.htm" TargetMode="External"/><Relationship Id="rId12" Type="http://schemas.openxmlformats.org/officeDocument/2006/relationships/hyperlink" Target="https://teams.live.com/meet/9479486717218?p=sqETwYFX1MmxdHB9" TargetMode="External"/><Relationship Id="rId17" Type="http://schemas.openxmlformats.org/officeDocument/2006/relationships/hyperlink" Target="https://open.kaznu.kz/courses/course-v1:kaznu+FHMvUO+2022-2023_C2/about" TargetMode="External"/><Relationship Id="rId2" Type="http://schemas.openxmlformats.org/officeDocument/2006/relationships/settings" Target="settings.xml"/><Relationship Id="rId16" Type="http://schemas.openxmlformats.org/officeDocument/2006/relationships/hyperlink" Target="https://open.kaznu.kz/courses/course-v1:unesco+otoikur+2022s1/abou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library.kaznu.kz/ru" TargetMode="External"/><Relationship Id="rId11" Type="http://schemas.openxmlformats.org/officeDocument/2006/relationships/hyperlink" Target="mailto:azhar_b@bk.ru" TargetMode="External"/><Relationship Id="rId5" Type="http://schemas.openxmlformats.org/officeDocument/2006/relationships/hyperlink" Target="https://eipc.center/wp-content/themes/fgau/publics/zelenaya-ximiya-i-resursosberegayushhie-texnologii.pdf" TargetMode="External"/><Relationship Id="rId15" Type="http://schemas.openxmlformats.org/officeDocument/2006/relationships/hyperlink" Target="https://open.kaznu.kz/courses/course-v1:kaznu+KEOaKmT+2021-2022C1/about" TargetMode="External"/><Relationship Id="rId10" Type="http://schemas.openxmlformats.org/officeDocument/2006/relationships/hyperlink" Target="https://greenchemistry-toolkit.org/ru/four-days-green-chemistry-training-ru/" TargetMode="External"/><Relationship Id="rId19" Type="http://schemas.openxmlformats.org/officeDocument/2006/relationships/hyperlink" Target="https://open.kaznu.kz/courses/course-v1:kaznu+OUO+2023_C2/about" TargetMode="External"/><Relationship Id="rId4" Type="http://schemas.openxmlformats.org/officeDocument/2006/relationships/hyperlink" Target="http://do.chem.msu.ru/KPK/GreenChemistry/" TargetMode="External"/><Relationship Id="rId9" Type="http://schemas.openxmlformats.org/officeDocument/2006/relationships/hyperlink" Target="https://xscholarship.com/ru/online-chemistry-courses-with-certificates/" TargetMode="External"/><Relationship Id="rId14" Type="http://schemas.openxmlformats.org/officeDocument/2006/relationships/hyperlink" Target="http://greenchemistry.ru/popularization/loktev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6</Pages>
  <Words>3013</Words>
  <Characters>17175</Characters>
  <Application>Microsoft Office Word</Application>
  <DocSecurity>0</DocSecurity>
  <Lines>143</Lines>
  <Paragraphs>40</Paragraphs>
  <ScaleCrop>false</ScaleCrop>
  <Company/>
  <LinksUpToDate>false</LinksUpToDate>
  <CharactersWithSpaces>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Баешова</dc:creator>
  <cp:keywords/>
  <dc:description/>
  <cp:lastModifiedBy>Ажар Баешова</cp:lastModifiedBy>
  <cp:revision>88</cp:revision>
  <dcterms:created xsi:type="dcterms:W3CDTF">2023-08-23T17:06:00Z</dcterms:created>
  <dcterms:modified xsi:type="dcterms:W3CDTF">2024-08-31T12:49:00Z</dcterms:modified>
</cp:coreProperties>
</file>